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5AD18" w14:textId="44C45521" w:rsidR="006A1CA8" w:rsidRDefault="000417C0">
      <w:pPr>
        <w:pStyle w:val="MSGENFONTSTYLENAMETEMPLATEROLELEVELMSGENFONTSTYLENAMEBYROLEHEADING10"/>
        <w:keepNext/>
        <w:keepLines/>
        <w:shd w:val="clear" w:color="auto" w:fill="auto"/>
        <w:spacing w:after="193"/>
      </w:pPr>
      <w:bookmarkStart w:id="0" w:name="bookmark0"/>
      <w:r>
        <w:t xml:space="preserve">SECTION 220576 -- FACILITY DRAINAGE PIPING CLEANOUTS </w:t>
      </w:r>
      <w:bookmarkEnd w:id="0"/>
    </w:p>
    <w:p w14:paraId="40CE4EDB" w14:textId="33EEFF14" w:rsidR="006A1CA8" w:rsidRDefault="000417C0">
      <w:pPr>
        <w:pStyle w:val="MSGENFONTSTYLENAMETEMPLATEROLELEVELMSGENFONTSTYLENAMEBYROLEHEADING20"/>
        <w:keepNext/>
        <w:keepLines/>
        <w:shd w:val="clear" w:color="auto" w:fill="auto"/>
        <w:spacing w:before="0" w:after="177"/>
        <w:ind w:firstLine="0"/>
      </w:pPr>
      <w:bookmarkStart w:id="1" w:name="bookmark1"/>
      <w:r>
        <w:t>PART 1 GENERAL</w:t>
      </w:r>
      <w:bookmarkEnd w:id="1"/>
    </w:p>
    <w:p w14:paraId="45B3F8EE" w14:textId="77777777" w:rsidR="006A1CA8" w:rsidRDefault="000417C0">
      <w:pPr>
        <w:pStyle w:val="MSGENFONTSTYLENAMETEMPLATEROLENUMBERMSGENFONTSTYLENAMEBYROLETEXT20"/>
        <w:numPr>
          <w:ilvl w:val="0"/>
          <w:numId w:val="1"/>
        </w:numPr>
        <w:shd w:val="clear" w:color="auto" w:fill="auto"/>
        <w:tabs>
          <w:tab w:val="left" w:pos="926"/>
        </w:tabs>
        <w:spacing w:before="0" w:after="0"/>
        <w:ind w:left="240" w:firstLine="0"/>
      </w:pPr>
      <w:r>
        <w:t>SUMMARY</w:t>
      </w:r>
    </w:p>
    <w:p w14:paraId="2461A658" w14:textId="77777777" w:rsidR="006A1CA8" w:rsidRDefault="000417C0">
      <w:pPr>
        <w:pStyle w:val="MSGENFONTSTYLENAMETEMPLATEROLENUMBERMSGENFONTSTYLENAMEBYROLETEXT20"/>
        <w:numPr>
          <w:ilvl w:val="0"/>
          <w:numId w:val="1"/>
        </w:numPr>
        <w:shd w:val="clear" w:color="auto" w:fill="auto"/>
        <w:tabs>
          <w:tab w:val="left" w:pos="926"/>
        </w:tabs>
        <w:spacing w:before="0" w:after="0" w:line="379" w:lineRule="exact"/>
        <w:ind w:left="240" w:firstLine="0"/>
      </w:pPr>
      <w:r>
        <w:t>SUBMITTALS</w:t>
      </w:r>
    </w:p>
    <w:p w14:paraId="51373650" w14:textId="77777777" w:rsidR="006A1CA8" w:rsidRDefault="000417C0">
      <w:pPr>
        <w:pStyle w:val="MSGENFONTSTYLENAMETEMPLATEROLENUMBERMSGENFONTSTYLENAMEBYROLETEXT20"/>
        <w:numPr>
          <w:ilvl w:val="0"/>
          <w:numId w:val="1"/>
        </w:numPr>
        <w:shd w:val="clear" w:color="auto" w:fill="auto"/>
        <w:tabs>
          <w:tab w:val="left" w:pos="926"/>
        </w:tabs>
        <w:spacing w:before="0" w:after="0" w:line="379" w:lineRule="exact"/>
        <w:ind w:left="240" w:firstLine="0"/>
      </w:pPr>
      <w:r>
        <w:t>CLOSEOUT SUBMITTALS</w:t>
      </w:r>
    </w:p>
    <w:p w14:paraId="4E2B8BAE" w14:textId="77777777" w:rsidR="006A1CA8" w:rsidRDefault="000417C0">
      <w:pPr>
        <w:pStyle w:val="MSGENFONTSTYLENAMETEMPLATEROLENUMBERMSGENFONTSTYLENAMEBYROLETEXT20"/>
        <w:numPr>
          <w:ilvl w:val="0"/>
          <w:numId w:val="1"/>
        </w:numPr>
        <w:shd w:val="clear" w:color="auto" w:fill="auto"/>
        <w:tabs>
          <w:tab w:val="left" w:pos="926"/>
        </w:tabs>
        <w:spacing w:before="0" w:after="247" w:line="379" w:lineRule="exact"/>
        <w:ind w:left="240" w:firstLine="0"/>
      </w:pPr>
      <w:r>
        <w:t>QUALITY ASSURANCE</w:t>
      </w:r>
    </w:p>
    <w:p w14:paraId="779A6C46" w14:textId="77777777" w:rsidR="006A1CA8" w:rsidRDefault="000417C0">
      <w:pPr>
        <w:pStyle w:val="MSGENFONTSTYLENAMETEMPLATEROLELEVELMSGENFONTSTYLENAMEBYROLEHEADING20"/>
        <w:keepNext/>
        <w:keepLines/>
        <w:shd w:val="clear" w:color="auto" w:fill="auto"/>
        <w:spacing w:before="0" w:after="34"/>
        <w:ind w:firstLine="0"/>
      </w:pPr>
      <w:bookmarkStart w:id="2" w:name="bookmark2"/>
      <w:r>
        <w:t>PART 2 PRODUCTS</w:t>
      </w:r>
      <w:bookmarkEnd w:id="2"/>
    </w:p>
    <w:p w14:paraId="1655D0A2" w14:textId="77777777" w:rsidR="00291656" w:rsidRDefault="00291656">
      <w:pPr>
        <w:pStyle w:val="MSGENFONTSTYLENAMETEMPLATEROLELEVELMSGENFONTSTYLENAMEBYROLEHEADING20"/>
        <w:keepNext/>
        <w:keepLines/>
        <w:shd w:val="clear" w:color="auto" w:fill="auto"/>
        <w:spacing w:before="0" w:after="34"/>
        <w:ind w:firstLine="0"/>
      </w:pPr>
    </w:p>
    <w:p w14:paraId="02741F71" w14:textId="77777777" w:rsidR="0011466B" w:rsidRDefault="000417C0" w:rsidP="00291656">
      <w:pPr>
        <w:pStyle w:val="MSGENFONTSTYLENAMETEMPLATEROLENUMBERMSGENFONTSTYLENAMEBYROLETEXT20"/>
        <w:numPr>
          <w:ilvl w:val="1"/>
          <w:numId w:val="17"/>
        </w:numPr>
        <w:shd w:val="clear" w:color="auto" w:fill="auto"/>
        <w:tabs>
          <w:tab w:val="left" w:pos="926"/>
        </w:tabs>
        <w:spacing w:before="0" w:after="247" w:line="276" w:lineRule="auto"/>
        <w:ind w:left="540"/>
      </w:pPr>
      <w:r>
        <w:t xml:space="preserve">SYSTEMS/ PRODUCTS </w:t>
      </w:r>
    </w:p>
    <w:p w14:paraId="7A38A001" w14:textId="6BCBBF3B" w:rsidR="006A1CA8" w:rsidRDefault="000417C0" w:rsidP="00291656">
      <w:pPr>
        <w:pStyle w:val="MSGENFONTSTYLENAMETEMPLATEROLENUMBERMSGENFONTSTYLENAMEBYROLETEXT20"/>
        <w:numPr>
          <w:ilvl w:val="1"/>
          <w:numId w:val="17"/>
        </w:numPr>
        <w:shd w:val="clear" w:color="auto" w:fill="auto"/>
        <w:tabs>
          <w:tab w:val="left" w:pos="926"/>
        </w:tabs>
        <w:spacing w:before="0" w:after="247" w:line="276" w:lineRule="auto"/>
        <w:ind w:left="540"/>
      </w:pPr>
      <w:r>
        <w:t>DESIGN CRITERIA</w:t>
      </w:r>
    </w:p>
    <w:p w14:paraId="695F39D3" w14:textId="7F837790" w:rsidR="006A1CA8" w:rsidRDefault="0011466B" w:rsidP="00291656">
      <w:pPr>
        <w:pStyle w:val="MSGENFONTSTYLENAMETEMPLATEROLENUMBERMSGENFONTSTYLENAMEBYROLETEXT3"/>
        <w:keepNext/>
        <w:keepLines/>
        <w:shd w:val="clear" w:color="auto" w:fill="auto"/>
        <w:spacing w:after="34"/>
      </w:pPr>
      <w:bookmarkStart w:id="3" w:name="bookmark3"/>
      <w:r>
        <w:t xml:space="preserve">PART </w:t>
      </w:r>
      <w:bookmarkEnd w:id="3"/>
      <w:r>
        <w:t>3 EXECUTION</w:t>
      </w:r>
    </w:p>
    <w:p w14:paraId="053A5069" w14:textId="53D6D4C0" w:rsidR="006A1CA8" w:rsidRDefault="000417C0" w:rsidP="00291656">
      <w:pPr>
        <w:pStyle w:val="MSGENFONTSTYLENAMETEMPLATEROLENUMBERMSGENFONTSTYLENAMEBYROLETEXT20"/>
        <w:numPr>
          <w:ilvl w:val="1"/>
          <w:numId w:val="18"/>
        </w:numPr>
        <w:shd w:val="clear" w:color="auto" w:fill="auto"/>
        <w:spacing w:before="0" w:after="0" w:line="379" w:lineRule="exact"/>
        <w:ind w:left="540"/>
      </w:pPr>
      <w:r>
        <w:t>EXAMINATION</w:t>
      </w:r>
    </w:p>
    <w:p w14:paraId="292B902E" w14:textId="77777777" w:rsidR="006A1CA8" w:rsidRDefault="000417C0" w:rsidP="00291656">
      <w:pPr>
        <w:pStyle w:val="MSGENFONTSTYLENAMETEMPLATEROLENUMBERMSGENFONTSTYLENAMEBYROLETEXT20"/>
        <w:numPr>
          <w:ilvl w:val="1"/>
          <w:numId w:val="18"/>
        </w:numPr>
        <w:shd w:val="clear" w:color="auto" w:fill="auto"/>
        <w:spacing w:before="0" w:after="0" w:line="379" w:lineRule="exact"/>
        <w:ind w:left="540"/>
      </w:pPr>
      <w:r>
        <w:t>PREPARATION</w:t>
      </w:r>
    </w:p>
    <w:p w14:paraId="07470BDB" w14:textId="718EBC7B" w:rsidR="006A1CA8" w:rsidRDefault="000417C0" w:rsidP="00291656">
      <w:pPr>
        <w:pStyle w:val="MSGENFONTSTYLENAMETEMPLATEROLENUMBERMSGENFONTSTYLENAMEBYROLETEXT20"/>
        <w:numPr>
          <w:ilvl w:val="1"/>
          <w:numId w:val="18"/>
        </w:numPr>
        <w:shd w:val="clear" w:color="auto" w:fill="auto"/>
        <w:spacing w:before="0" w:after="0" w:line="379" w:lineRule="exact"/>
        <w:ind w:left="540"/>
        <w:sectPr w:rsidR="006A1CA8" w:rsidSect="0011466B">
          <w:footerReference w:type="default" r:id="rId7"/>
          <w:pgSz w:w="11900" w:h="16840"/>
          <w:pgMar w:top="1536" w:right="650" w:bottom="1536" w:left="1426" w:header="0" w:footer="813" w:gutter="0"/>
          <w:cols w:space="720"/>
          <w:noEndnote/>
          <w:docGrid w:linePitch="360"/>
        </w:sectPr>
      </w:pPr>
      <w:r>
        <w:t>INSTALLATION</w:t>
      </w:r>
    </w:p>
    <w:p w14:paraId="4B9E8D8D" w14:textId="77777777" w:rsidR="006A1CA8" w:rsidRDefault="000417C0">
      <w:pPr>
        <w:pStyle w:val="MSGENFONTSTYLENAMETEMPLATEROLELEVELMSGENFONTSTYLENAMEBYROLEHEADING10"/>
        <w:keepNext/>
        <w:keepLines/>
        <w:shd w:val="clear" w:color="auto" w:fill="auto"/>
        <w:spacing w:after="0" w:line="518" w:lineRule="exact"/>
      </w:pPr>
      <w:bookmarkStart w:id="4" w:name="bookmark4"/>
      <w:r>
        <w:t>SECTION 220576 -- FACILITY DRAINAGE PIPING CLEANOUTS</w:t>
      </w:r>
      <w:bookmarkEnd w:id="4"/>
    </w:p>
    <w:p w14:paraId="1CA92E85" w14:textId="77777777" w:rsidR="006A1CA8" w:rsidRDefault="000417C0">
      <w:pPr>
        <w:pStyle w:val="MSGENFONTSTYLENAMETEMPLATEROLELEVELMSGENFONTSTYLENAMEBYROLEHEADING20"/>
        <w:keepNext/>
        <w:keepLines/>
        <w:shd w:val="clear" w:color="auto" w:fill="auto"/>
        <w:spacing w:before="0" w:after="0" w:line="518" w:lineRule="exact"/>
        <w:ind w:firstLine="0"/>
      </w:pPr>
      <w:bookmarkStart w:id="5" w:name="bookmark5"/>
      <w:r>
        <w:t>PART 1 GENERAL</w:t>
      </w:r>
      <w:bookmarkEnd w:id="5"/>
    </w:p>
    <w:p w14:paraId="216A650F" w14:textId="77777777" w:rsidR="006A1CA8" w:rsidRDefault="000417C0">
      <w:pPr>
        <w:pStyle w:val="MSGENFONTSTYLENAMETEMPLATEROLENUMBERMSGENFONTSTYLENAMEBYROLETEXT20"/>
        <w:numPr>
          <w:ilvl w:val="0"/>
          <w:numId w:val="2"/>
        </w:numPr>
        <w:shd w:val="clear" w:color="auto" w:fill="auto"/>
        <w:tabs>
          <w:tab w:val="left" w:pos="890"/>
        </w:tabs>
        <w:spacing w:before="0" w:after="220"/>
        <w:ind w:firstLine="0"/>
      </w:pPr>
      <w:r>
        <w:t>SUMMARY</w:t>
      </w:r>
    </w:p>
    <w:p w14:paraId="09B3A188" w14:textId="77777777" w:rsidR="006A1CA8" w:rsidRDefault="000417C0">
      <w:pPr>
        <w:pStyle w:val="MSGENFONTSTYLENAMETEMPLATEROLENUMBERMSGENFONTSTYLENAMEBYROLETEXT20"/>
        <w:numPr>
          <w:ilvl w:val="0"/>
          <w:numId w:val="3"/>
        </w:numPr>
        <w:shd w:val="clear" w:color="auto" w:fill="auto"/>
        <w:tabs>
          <w:tab w:val="left" w:pos="890"/>
        </w:tabs>
        <w:spacing w:before="0" w:after="238"/>
        <w:ind w:left="900" w:hanging="480"/>
      </w:pPr>
      <w:r>
        <w:t>General</w:t>
      </w:r>
    </w:p>
    <w:p w14:paraId="4B4890E8" w14:textId="77777777" w:rsidR="006A1CA8" w:rsidRDefault="000417C0">
      <w:pPr>
        <w:pStyle w:val="MSGENFONTSTYLENAMETEMPLATEROLENUMBERMSGENFONTSTYLENAMEBYROLETEXT20"/>
        <w:numPr>
          <w:ilvl w:val="0"/>
          <w:numId w:val="4"/>
        </w:numPr>
        <w:shd w:val="clear" w:color="auto" w:fill="auto"/>
        <w:tabs>
          <w:tab w:val="left" w:pos="1300"/>
        </w:tabs>
        <w:spacing w:before="0" w:after="202" w:line="178" w:lineRule="exact"/>
        <w:ind w:left="1300" w:hanging="400"/>
        <w:jc w:val="both"/>
      </w:pPr>
      <w:r>
        <w:t>Read this Section in conjunction with other related Sections, Division 01 General Requirements, the Design Drawings and the Contract Conditions.</w:t>
      </w:r>
    </w:p>
    <w:p w14:paraId="39EBFE75" w14:textId="77777777" w:rsidR="006A1CA8" w:rsidRDefault="000417C0">
      <w:pPr>
        <w:pStyle w:val="MSGENFONTSTYLENAMETEMPLATEROLENUMBERMSGENFONTSTYLENAMEBYROLETEXT20"/>
        <w:numPr>
          <w:ilvl w:val="0"/>
          <w:numId w:val="3"/>
        </w:numPr>
        <w:shd w:val="clear" w:color="auto" w:fill="auto"/>
        <w:tabs>
          <w:tab w:val="left" w:pos="890"/>
          <w:tab w:val="left" w:pos="2113"/>
        </w:tabs>
        <w:spacing w:before="0" w:after="234"/>
        <w:ind w:left="900" w:hanging="480"/>
      </w:pPr>
      <w:r>
        <w:t>Performance</w:t>
      </w:r>
      <w:r>
        <w:tab/>
        <w:t>Specified Work</w:t>
      </w:r>
    </w:p>
    <w:p w14:paraId="2D8D90BE" w14:textId="77777777" w:rsidR="006A1CA8" w:rsidRDefault="000417C0">
      <w:pPr>
        <w:pStyle w:val="MSGENFONTSTYLENAMETEMPLATEROLENUMBERMSGENFONTSTYLENAMEBYROLETEXT20"/>
        <w:numPr>
          <w:ilvl w:val="0"/>
          <w:numId w:val="5"/>
        </w:numPr>
        <w:shd w:val="clear" w:color="auto" w:fill="auto"/>
        <w:tabs>
          <w:tab w:val="left" w:pos="1300"/>
          <w:tab w:val="left" w:pos="2132"/>
          <w:tab w:val="right" w:pos="9012"/>
        </w:tabs>
        <w:spacing w:before="0" w:after="0" w:line="182" w:lineRule="exact"/>
        <w:ind w:left="1300" w:hanging="400"/>
        <w:jc w:val="both"/>
      </w:pPr>
      <w:r>
        <w:t>Refer to</w:t>
      </w:r>
      <w:r>
        <w:tab/>
        <w:t>the</w:t>
      </w:r>
      <w:r>
        <w:tab/>
        <w:t>Contractor's Responsibilities in Division 01 General Requirements, Section 011000</w:t>
      </w:r>
    </w:p>
    <w:p w14:paraId="2AF69261" w14:textId="77777777" w:rsidR="006A1CA8" w:rsidRDefault="000417C0">
      <w:pPr>
        <w:pStyle w:val="MSGENFONTSTYLENAMETEMPLATEROLENUMBERMSGENFONTSTYLENAMEBYROLETEXT20"/>
        <w:shd w:val="clear" w:color="auto" w:fill="auto"/>
        <w:spacing w:before="0" w:after="220" w:line="182" w:lineRule="exact"/>
        <w:ind w:left="1300" w:firstLine="0"/>
      </w:pPr>
      <w:r>
        <w:t>Summary for specific requirements.</w:t>
      </w:r>
    </w:p>
    <w:p w14:paraId="505A6668" w14:textId="77777777" w:rsidR="006A1CA8" w:rsidRDefault="000417C0">
      <w:pPr>
        <w:pStyle w:val="MSGENFONTSTYLENAMETEMPLATEROLENUMBERMSGENFONTSTYLENAMEBYROLETEXT20"/>
        <w:numPr>
          <w:ilvl w:val="0"/>
          <w:numId w:val="5"/>
        </w:numPr>
        <w:shd w:val="clear" w:color="auto" w:fill="auto"/>
        <w:tabs>
          <w:tab w:val="left" w:pos="1300"/>
        </w:tabs>
        <w:spacing w:before="0" w:after="220" w:line="182" w:lineRule="exact"/>
        <w:ind w:left="1300" w:hanging="400"/>
        <w:jc w:val="both"/>
      </w:pPr>
      <w:r>
        <w:t>Supply, deliver, install and warrant the work in strict compliance with the materials and workmanship requirements of the Specification.</w:t>
      </w:r>
    </w:p>
    <w:p w14:paraId="37179573" w14:textId="77777777" w:rsidR="006A1CA8" w:rsidRDefault="000417C0">
      <w:pPr>
        <w:pStyle w:val="MSGENFONTSTYLENAMETEMPLATEROLENUMBERMSGENFONTSTYLENAMEBYROLETEXT20"/>
        <w:numPr>
          <w:ilvl w:val="0"/>
          <w:numId w:val="5"/>
        </w:numPr>
        <w:shd w:val="clear" w:color="auto" w:fill="auto"/>
        <w:tabs>
          <w:tab w:val="left" w:pos="1300"/>
        </w:tabs>
        <w:spacing w:before="0" w:after="220" w:line="182" w:lineRule="exact"/>
        <w:ind w:left="1300" w:hanging="400"/>
        <w:jc w:val="both"/>
      </w:pPr>
      <w:r>
        <w:t>Where required to prepare Shop Drawings, these shall be limited to final detailing of components, systems indicated on the Design Drawings, necessary to demonstrate their safe installation.</w:t>
      </w:r>
    </w:p>
    <w:p w14:paraId="1ECD254F" w14:textId="77777777" w:rsidR="006A1CA8" w:rsidRDefault="000417C0">
      <w:pPr>
        <w:pStyle w:val="MSGENFONTSTYLENAMETEMPLATEROLENUMBERMSGENFONTSTYLENAMEBYROLETEXT20"/>
        <w:numPr>
          <w:ilvl w:val="0"/>
          <w:numId w:val="5"/>
        </w:numPr>
        <w:shd w:val="clear" w:color="auto" w:fill="auto"/>
        <w:tabs>
          <w:tab w:val="left" w:pos="1300"/>
        </w:tabs>
        <w:spacing w:before="0" w:after="206" w:line="182" w:lineRule="exact"/>
        <w:ind w:left="1300" w:hanging="400"/>
        <w:jc w:val="both"/>
      </w:pPr>
      <w:r>
        <w:t>Where products are offered by the Contractor for acceptance by the Engineer, provide full supporting documentation in respect of the complete system or installation.</w:t>
      </w:r>
    </w:p>
    <w:p w14:paraId="3F1D1AF2" w14:textId="77777777" w:rsidR="006A1CA8" w:rsidRDefault="000417C0">
      <w:pPr>
        <w:pStyle w:val="MSGENFONTSTYLENAMETEMPLATEROLENUMBERMSGENFONTSTYLENAMEBYROLETEXT20"/>
        <w:numPr>
          <w:ilvl w:val="0"/>
          <w:numId w:val="3"/>
        </w:numPr>
        <w:shd w:val="clear" w:color="auto" w:fill="auto"/>
        <w:tabs>
          <w:tab w:val="left" w:pos="890"/>
        </w:tabs>
        <w:spacing w:before="0" w:after="46"/>
        <w:ind w:left="900" w:hanging="480"/>
      </w:pPr>
      <w:r>
        <w:t>Included Systems/ Products</w:t>
      </w:r>
    </w:p>
    <w:p w14:paraId="5A9F882F" w14:textId="77777777" w:rsidR="006A1CA8" w:rsidRDefault="000417C0">
      <w:pPr>
        <w:pStyle w:val="MSGENFONTSTYLENAMETEMPLATEROLENUMBERMSGENFONTSTYLENAMEBYROLETEXT20"/>
        <w:numPr>
          <w:ilvl w:val="0"/>
          <w:numId w:val="6"/>
        </w:numPr>
        <w:shd w:val="clear" w:color="auto" w:fill="auto"/>
        <w:tabs>
          <w:tab w:val="left" w:pos="1300"/>
        </w:tabs>
        <w:spacing w:before="0" w:after="0" w:line="418" w:lineRule="exact"/>
        <w:ind w:left="1300" w:hanging="400"/>
        <w:jc w:val="both"/>
      </w:pPr>
      <w:r>
        <w:t>Cleanouts for plumbing piping.</w:t>
      </w:r>
    </w:p>
    <w:p w14:paraId="35385DD9" w14:textId="77777777" w:rsidR="006A1CA8" w:rsidRDefault="000417C0">
      <w:pPr>
        <w:pStyle w:val="MSGENFONTSTYLENAMETEMPLATEROLENUMBERMSGENFONTSTYLENAMEBYROLETEXT20"/>
        <w:numPr>
          <w:ilvl w:val="1"/>
          <w:numId w:val="6"/>
        </w:numPr>
        <w:shd w:val="clear" w:color="auto" w:fill="auto"/>
        <w:tabs>
          <w:tab w:val="left" w:pos="890"/>
        </w:tabs>
        <w:spacing w:before="0" w:after="0" w:line="418" w:lineRule="exact"/>
        <w:ind w:firstLine="0"/>
      </w:pPr>
      <w:r>
        <w:t>SUBMITTALS</w:t>
      </w:r>
    </w:p>
    <w:p w14:paraId="4E752174" w14:textId="77777777" w:rsidR="006A1CA8" w:rsidRDefault="000417C0">
      <w:pPr>
        <w:pStyle w:val="MSGENFONTSTYLENAMETEMPLATEROLENUMBERMSGENFONTSTYLENAMEBYROLETEXT20"/>
        <w:numPr>
          <w:ilvl w:val="0"/>
          <w:numId w:val="7"/>
        </w:numPr>
        <w:shd w:val="clear" w:color="auto" w:fill="auto"/>
        <w:tabs>
          <w:tab w:val="left" w:pos="890"/>
        </w:tabs>
        <w:spacing w:before="0" w:after="202" w:line="178" w:lineRule="exact"/>
        <w:ind w:left="900" w:hanging="480"/>
      </w:pPr>
      <w:r>
        <w:t>General: Comply with the requirements of Division 01 General Requirements, Section 013300 Submittal Procedures and submit the following.</w:t>
      </w:r>
    </w:p>
    <w:p w14:paraId="7E912DE3" w14:textId="77777777" w:rsidR="006A1CA8" w:rsidRDefault="000417C0">
      <w:pPr>
        <w:pStyle w:val="MSGENFONTSTYLENAMETEMPLATEROLENUMBERMSGENFONTSTYLENAMEBYROLETEXT20"/>
        <w:numPr>
          <w:ilvl w:val="0"/>
          <w:numId w:val="7"/>
        </w:numPr>
        <w:shd w:val="clear" w:color="auto" w:fill="auto"/>
        <w:tabs>
          <w:tab w:val="left" w:pos="890"/>
        </w:tabs>
        <w:spacing w:before="0" w:after="238"/>
        <w:ind w:left="900" w:hanging="480"/>
      </w:pPr>
      <w:r>
        <w:t>Post Contract Submittals</w:t>
      </w:r>
    </w:p>
    <w:p w14:paraId="229A59FF" w14:textId="77777777" w:rsidR="006A1CA8" w:rsidRDefault="000417C0">
      <w:pPr>
        <w:pStyle w:val="MSGENFONTSTYLENAMETEMPLATEROLENUMBERMSGENFONTSTYLENAMEBYROLETEXT20"/>
        <w:numPr>
          <w:ilvl w:val="0"/>
          <w:numId w:val="8"/>
        </w:numPr>
        <w:shd w:val="clear" w:color="auto" w:fill="auto"/>
        <w:tabs>
          <w:tab w:val="left" w:pos="1300"/>
        </w:tabs>
        <w:spacing w:before="0" w:after="202" w:line="178" w:lineRule="exact"/>
        <w:ind w:left="1300" w:hanging="400"/>
        <w:jc w:val="both"/>
      </w:pPr>
      <w:r>
        <w:t>Shop Drawings: Indicate cleanout materials used, jointing methods, supports, floor and wall penetration seals. Indicate installation, layout, weights, mounting and support details, and piping connections.</w:t>
      </w:r>
    </w:p>
    <w:p w14:paraId="167B6148" w14:textId="77777777" w:rsidR="006A1CA8" w:rsidRDefault="000417C0">
      <w:pPr>
        <w:pStyle w:val="MSGENFONTSTYLENAMETEMPLATEROLENUMBERMSGENFONTSTYLENAMEBYROLETEXT20"/>
        <w:numPr>
          <w:ilvl w:val="0"/>
          <w:numId w:val="8"/>
        </w:numPr>
        <w:shd w:val="clear" w:color="auto" w:fill="auto"/>
        <w:tabs>
          <w:tab w:val="left" w:pos="1300"/>
        </w:tabs>
        <w:spacing w:before="0" w:after="234"/>
        <w:ind w:left="1300" w:hanging="400"/>
        <w:jc w:val="both"/>
      </w:pPr>
      <w:r>
        <w:t>Product Data: Provide manufacturers catalog information.</w:t>
      </w:r>
    </w:p>
    <w:p w14:paraId="164FD23D" w14:textId="77777777" w:rsidR="006A1CA8" w:rsidRDefault="000417C0">
      <w:pPr>
        <w:pStyle w:val="MSGENFONTSTYLENAMETEMPLATEROLENUMBERMSGENFONTSTYLENAMEBYROLETEXT20"/>
        <w:numPr>
          <w:ilvl w:val="0"/>
          <w:numId w:val="8"/>
        </w:numPr>
        <w:shd w:val="clear" w:color="auto" w:fill="auto"/>
        <w:tabs>
          <w:tab w:val="left" w:pos="1300"/>
        </w:tabs>
        <w:spacing w:before="0" w:after="206" w:line="182" w:lineRule="exact"/>
        <w:ind w:left="1300" w:hanging="400"/>
        <w:jc w:val="both"/>
      </w:pPr>
      <w:r>
        <w:t>Supplementary Product Literature: Include a statement from the manufacturer for the design life of the system.</w:t>
      </w:r>
    </w:p>
    <w:p w14:paraId="0F4121CA" w14:textId="77777777" w:rsidR="006A1CA8" w:rsidRDefault="000417C0">
      <w:pPr>
        <w:pStyle w:val="MSGENFONTSTYLENAMETEMPLATEROLENUMBERMSGENFONTSTYLENAMEBYROLETEXT20"/>
        <w:numPr>
          <w:ilvl w:val="0"/>
          <w:numId w:val="8"/>
        </w:numPr>
        <w:shd w:val="clear" w:color="auto" w:fill="auto"/>
        <w:tabs>
          <w:tab w:val="left" w:pos="1300"/>
        </w:tabs>
        <w:spacing w:before="0" w:after="46"/>
        <w:ind w:left="1300" w:hanging="400"/>
        <w:jc w:val="both"/>
      </w:pPr>
      <w:r>
        <w:t>List of tests included.</w:t>
      </w:r>
    </w:p>
    <w:p w14:paraId="50B9FBA1" w14:textId="77777777" w:rsidR="006A1CA8" w:rsidRDefault="000417C0">
      <w:pPr>
        <w:pStyle w:val="MSGENFONTSTYLENAMETEMPLATEROLENUMBERMSGENFONTSTYLENAMEBYROLETEXT20"/>
        <w:numPr>
          <w:ilvl w:val="0"/>
          <w:numId w:val="8"/>
        </w:numPr>
        <w:shd w:val="clear" w:color="auto" w:fill="auto"/>
        <w:tabs>
          <w:tab w:val="left" w:pos="1300"/>
        </w:tabs>
        <w:spacing w:before="0" w:after="0" w:line="418" w:lineRule="exact"/>
        <w:ind w:left="1300" w:hanging="400"/>
        <w:jc w:val="both"/>
      </w:pPr>
      <w:r>
        <w:t>Certified test data.</w:t>
      </w:r>
    </w:p>
    <w:p w14:paraId="09F720A4" w14:textId="77777777" w:rsidR="006A1CA8" w:rsidRDefault="000417C0">
      <w:pPr>
        <w:pStyle w:val="MSGENFONTSTYLENAMETEMPLATEROLENUMBERMSGENFONTSTYLENAMEBYROLETEXT20"/>
        <w:numPr>
          <w:ilvl w:val="0"/>
          <w:numId w:val="8"/>
        </w:numPr>
        <w:shd w:val="clear" w:color="auto" w:fill="auto"/>
        <w:tabs>
          <w:tab w:val="left" w:pos="1300"/>
        </w:tabs>
        <w:spacing w:before="0" w:after="0" w:line="418" w:lineRule="exact"/>
        <w:ind w:left="1300" w:hanging="400"/>
        <w:jc w:val="both"/>
      </w:pPr>
      <w:r>
        <w:t>Outline technical specifications reflecting proposed materials and systems.</w:t>
      </w:r>
    </w:p>
    <w:p w14:paraId="68ABDC30" w14:textId="77777777" w:rsidR="006A1CA8" w:rsidRDefault="000417C0">
      <w:pPr>
        <w:pStyle w:val="MSGENFONTSTYLENAMETEMPLATEROLENUMBERMSGENFONTSTYLENAMEBYROLETEXT20"/>
        <w:numPr>
          <w:ilvl w:val="0"/>
          <w:numId w:val="8"/>
        </w:numPr>
        <w:shd w:val="clear" w:color="auto" w:fill="auto"/>
        <w:tabs>
          <w:tab w:val="left" w:pos="1300"/>
        </w:tabs>
        <w:spacing w:before="0" w:after="0" w:line="418" w:lineRule="exact"/>
        <w:ind w:left="1300" w:hanging="400"/>
        <w:jc w:val="both"/>
      </w:pPr>
      <w:r>
        <w:t>A list of proposed suppliers and Subcontractors intended to be used.</w:t>
      </w:r>
    </w:p>
    <w:p w14:paraId="242B0883" w14:textId="77777777" w:rsidR="006A1CA8" w:rsidRDefault="000417C0">
      <w:pPr>
        <w:pStyle w:val="MSGENFONTSTYLENAMETEMPLATEROLENUMBERMSGENFONTSTYLENAMEBYROLETEXT20"/>
        <w:numPr>
          <w:ilvl w:val="0"/>
          <w:numId w:val="8"/>
        </w:numPr>
        <w:shd w:val="clear" w:color="auto" w:fill="auto"/>
        <w:tabs>
          <w:tab w:val="left" w:pos="1300"/>
        </w:tabs>
        <w:spacing w:before="0" w:after="0" w:line="418" w:lineRule="exact"/>
        <w:ind w:left="1300" w:hanging="400"/>
        <w:jc w:val="both"/>
      </w:pPr>
      <w:r>
        <w:t>Method Statement.</w:t>
      </w:r>
    </w:p>
    <w:p w14:paraId="21F252B9" w14:textId="77777777" w:rsidR="006A1CA8" w:rsidRDefault="000417C0">
      <w:pPr>
        <w:pStyle w:val="MSGENFONTSTYLENAMETEMPLATEROLENUMBERMSGENFONTSTYLENAMEBYROLETEXT20"/>
        <w:numPr>
          <w:ilvl w:val="0"/>
          <w:numId w:val="8"/>
        </w:numPr>
        <w:shd w:val="clear" w:color="auto" w:fill="auto"/>
        <w:tabs>
          <w:tab w:val="left" w:pos="1300"/>
        </w:tabs>
        <w:spacing w:before="0" w:after="0" w:line="418" w:lineRule="exact"/>
        <w:ind w:left="1300" w:hanging="400"/>
        <w:jc w:val="both"/>
      </w:pPr>
      <w:r>
        <w:t>Quality Plan.</w:t>
      </w:r>
    </w:p>
    <w:p w14:paraId="685C4178" w14:textId="77777777" w:rsidR="006A1CA8" w:rsidRDefault="000417C0">
      <w:pPr>
        <w:pStyle w:val="MSGENFONTSTYLENAMETEMPLATEROLENUMBERMSGENFONTSTYLENAMEBYROLETEXT20"/>
        <w:numPr>
          <w:ilvl w:val="0"/>
          <w:numId w:val="8"/>
        </w:numPr>
        <w:shd w:val="clear" w:color="auto" w:fill="auto"/>
        <w:tabs>
          <w:tab w:val="left" w:pos="1311"/>
        </w:tabs>
        <w:spacing w:before="0" w:after="0" w:line="418" w:lineRule="exact"/>
        <w:ind w:left="1300" w:hanging="400"/>
        <w:jc w:val="both"/>
      </w:pPr>
      <w:r>
        <w:t>Summary of deviations from the Specification.</w:t>
      </w:r>
    </w:p>
    <w:p w14:paraId="364896A0" w14:textId="77777777" w:rsidR="006A1CA8" w:rsidRDefault="000417C0">
      <w:pPr>
        <w:pStyle w:val="MSGENFONTSTYLENAMETEMPLATEROLENUMBERMSGENFONTSTYLENAMEBYROLETEXT20"/>
        <w:numPr>
          <w:ilvl w:val="1"/>
          <w:numId w:val="6"/>
        </w:numPr>
        <w:shd w:val="clear" w:color="auto" w:fill="auto"/>
        <w:tabs>
          <w:tab w:val="left" w:pos="890"/>
        </w:tabs>
        <w:spacing w:before="0" w:after="0" w:line="418" w:lineRule="exact"/>
        <w:ind w:firstLine="0"/>
      </w:pPr>
      <w:r>
        <w:t>CLOSEOUT SUBMITTALS</w:t>
      </w:r>
    </w:p>
    <w:p w14:paraId="19C73F89" w14:textId="77777777" w:rsidR="006A1CA8" w:rsidRDefault="000417C0">
      <w:pPr>
        <w:pStyle w:val="MSGENFONTSTYLENAMETEMPLATEROLENUMBERMSGENFONTSTYLENAMEBYROLETEXT20"/>
        <w:shd w:val="clear" w:color="auto" w:fill="auto"/>
        <w:spacing w:before="0" w:after="206" w:line="182" w:lineRule="exact"/>
        <w:ind w:left="900" w:hanging="480"/>
      </w:pPr>
      <w:r>
        <w:t>A. General: Comply with the requirements of Division 01 General Requirements, Section 017800 Closeout Submittals and submit the following.</w:t>
      </w:r>
    </w:p>
    <w:p w14:paraId="0BDD2238" w14:textId="77777777" w:rsidR="006A1CA8" w:rsidRDefault="000417C0">
      <w:pPr>
        <w:pStyle w:val="MSGENFONTSTYLENAMETEMPLATEROLENUMBERMSGENFONTSTYLENAMEBYROLETEXT20"/>
        <w:numPr>
          <w:ilvl w:val="0"/>
          <w:numId w:val="9"/>
        </w:numPr>
        <w:shd w:val="clear" w:color="auto" w:fill="auto"/>
        <w:tabs>
          <w:tab w:val="left" w:pos="1300"/>
        </w:tabs>
        <w:spacing w:before="0" w:after="0"/>
        <w:ind w:left="1300" w:hanging="400"/>
        <w:jc w:val="both"/>
      </w:pPr>
      <w:r>
        <w:t>Warranties.</w:t>
      </w:r>
      <w:r>
        <w:br w:type="page"/>
      </w:r>
    </w:p>
    <w:p w14:paraId="3D7681B4" w14:textId="77777777" w:rsidR="006A1CA8" w:rsidRDefault="000417C0">
      <w:pPr>
        <w:pStyle w:val="MSGENFONTSTYLENAMETEMPLATEROLENUMBERMSGENFONTSTYLENAMEBYROLETEXT20"/>
        <w:numPr>
          <w:ilvl w:val="0"/>
          <w:numId w:val="9"/>
        </w:numPr>
        <w:shd w:val="clear" w:color="auto" w:fill="auto"/>
        <w:tabs>
          <w:tab w:val="left" w:pos="1321"/>
        </w:tabs>
        <w:spacing w:before="0" w:after="202" w:line="178" w:lineRule="exact"/>
        <w:ind w:left="1320" w:hanging="400"/>
        <w:jc w:val="both"/>
      </w:pPr>
      <w:r>
        <w:t>Operation and Maintenance (O&amp;M) Manuals: Include component list with manufacturer's reference numbers, descriptions of materials and procedures for repairing and cleaning of finishes and cleaning frequency. Include installation instructions and spare parts lists.</w:t>
      </w:r>
    </w:p>
    <w:p w14:paraId="065ABB8C" w14:textId="77777777" w:rsidR="006A1CA8" w:rsidRDefault="000417C0">
      <w:pPr>
        <w:pStyle w:val="MSGENFONTSTYLENAMETEMPLATEROLENUMBERMSGENFONTSTYLENAMEBYROLETEXT20"/>
        <w:numPr>
          <w:ilvl w:val="1"/>
          <w:numId w:val="6"/>
        </w:numPr>
        <w:shd w:val="clear" w:color="auto" w:fill="auto"/>
        <w:tabs>
          <w:tab w:val="left" w:pos="903"/>
        </w:tabs>
        <w:spacing w:before="0" w:after="234"/>
        <w:ind w:firstLine="0"/>
      </w:pPr>
      <w:r>
        <w:t>QUALITY ASSURANCE</w:t>
      </w:r>
    </w:p>
    <w:p w14:paraId="61D9A593" w14:textId="77777777" w:rsidR="006A1CA8" w:rsidRDefault="000417C0">
      <w:pPr>
        <w:pStyle w:val="MSGENFONTSTYLENAMETEMPLATEROLENUMBERMSGENFONTSTYLENAMEBYROLETEXT20"/>
        <w:numPr>
          <w:ilvl w:val="0"/>
          <w:numId w:val="10"/>
        </w:numPr>
        <w:shd w:val="clear" w:color="auto" w:fill="auto"/>
        <w:tabs>
          <w:tab w:val="left" w:pos="903"/>
        </w:tabs>
        <w:spacing w:before="0" w:after="206" w:line="182" w:lineRule="exact"/>
        <w:ind w:left="920" w:hanging="480"/>
        <w:jc w:val="both"/>
      </w:pPr>
      <w:r>
        <w:t>The manufacturer shall have at least 10 years of experience in the design and manufacture of specific equipment being supplied.</w:t>
      </w:r>
    </w:p>
    <w:p w14:paraId="75B1EFAF" w14:textId="77777777" w:rsidR="006A1CA8" w:rsidRDefault="000417C0">
      <w:pPr>
        <w:pStyle w:val="MSGENFONTSTYLENAMETEMPLATEROLENUMBERMSGENFONTSTYLENAMEBYROLETEXT20"/>
        <w:numPr>
          <w:ilvl w:val="0"/>
          <w:numId w:val="10"/>
        </w:numPr>
        <w:shd w:val="clear" w:color="auto" w:fill="auto"/>
        <w:tabs>
          <w:tab w:val="left" w:pos="903"/>
        </w:tabs>
        <w:spacing w:before="0" w:after="238"/>
        <w:ind w:left="920" w:hanging="480"/>
        <w:jc w:val="both"/>
      </w:pPr>
      <w:r>
        <w:t>Cleanouts: Provide manufacturer's name, size and pressure rating marked on valve body.</w:t>
      </w:r>
    </w:p>
    <w:p w14:paraId="4645135F" w14:textId="77777777" w:rsidR="006A1CA8" w:rsidRDefault="000417C0">
      <w:pPr>
        <w:pStyle w:val="MSGENFONTSTYLENAMETEMPLATEROLENUMBERMSGENFONTSTYLENAMEBYROLETEXT20"/>
        <w:numPr>
          <w:ilvl w:val="0"/>
          <w:numId w:val="10"/>
        </w:numPr>
        <w:shd w:val="clear" w:color="auto" w:fill="auto"/>
        <w:tabs>
          <w:tab w:val="left" w:pos="903"/>
        </w:tabs>
        <w:spacing w:before="0" w:after="220" w:line="178" w:lineRule="exact"/>
        <w:ind w:left="920" w:hanging="480"/>
        <w:jc w:val="both"/>
      </w:pPr>
      <w:r>
        <w:t>Products Requiring Electrical Connection: Listed and classified as suitable for the purpose specified and indicated.</w:t>
      </w:r>
    </w:p>
    <w:p w14:paraId="6304F4A8" w14:textId="77777777" w:rsidR="006A1CA8" w:rsidRDefault="000417C0">
      <w:pPr>
        <w:pStyle w:val="MSGENFONTSTYLENAMETEMPLATEROLENUMBERMSGENFONTSTYLENAMEBYROLETEXT20"/>
        <w:numPr>
          <w:ilvl w:val="0"/>
          <w:numId w:val="10"/>
        </w:numPr>
        <w:shd w:val="clear" w:color="auto" w:fill="auto"/>
        <w:tabs>
          <w:tab w:val="left" w:pos="903"/>
        </w:tabs>
        <w:spacing w:before="0" w:after="202" w:line="178" w:lineRule="exact"/>
        <w:ind w:left="920" w:hanging="480"/>
        <w:jc w:val="both"/>
      </w:pPr>
      <w:r>
        <w:t>Standards: In addition to the requirements indicated on the Design Drawings, or specified in Division 01 General Requirements and Specification, the Work shall be in accordance with the following standards, codes and relevant statutory requirements.</w:t>
      </w:r>
    </w:p>
    <w:p w14:paraId="502AC65E" w14:textId="77777777" w:rsidR="006A1CA8" w:rsidRDefault="000417C0">
      <w:pPr>
        <w:pStyle w:val="MSGENFONTSTYLENAMETEMPLATEROLENUMBERMSGENFONTSTYLENAMEBYROLETEXT20"/>
        <w:numPr>
          <w:ilvl w:val="0"/>
          <w:numId w:val="11"/>
        </w:numPr>
        <w:shd w:val="clear" w:color="auto" w:fill="auto"/>
        <w:tabs>
          <w:tab w:val="left" w:pos="1321"/>
        </w:tabs>
        <w:spacing w:before="0" w:after="46"/>
        <w:ind w:left="1320" w:hanging="400"/>
        <w:jc w:val="both"/>
      </w:pPr>
      <w:r>
        <w:t>Uniform Plumbing Code (UPC).</w:t>
      </w:r>
    </w:p>
    <w:p w14:paraId="1408EF39" w14:textId="77777777" w:rsidR="006A1CA8" w:rsidRDefault="000417C0">
      <w:pPr>
        <w:pStyle w:val="MSGENFONTSTYLENAMETEMPLATEROLENUMBERMSGENFONTSTYLENAMEBYROLETEXT20"/>
        <w:numPr>
          <w:ilvl w:val="0"/>
          <w:numId w:val="11"/>
        </w:numPr>
        <w:shd w:val="clear" w:color="auto" w:fill="auto"/>
        <w:tabs>
          <w:tab w:val="left" w:pos="1321"/>
        </w:tabs>
        <w:spacing w:before="0" w:after="0" w:line="418" w:lineRule="exact"/>
        <w:ind w:left="1320" w:hanging="400"/>
        <w:jc w:val="both"/>
      </w:pPr>
      <w:r>
        <w:t>International Plumbing Code (IPC).</w:t>
      </w:r>
    </w:p>
    <w:p w14:paraId="35CE26D7" w14:textId="77777777" w:rsidR="006A1CA8" w:rsidRDefault="000417C0">
      <w:pPr>
        <w:pStyle w:val="MSGENFONTSTYLENAMETEMPLATEROLENUMBERMSGENFONTSTYLENAMEBYROLETEXT20"/>
        <w:numPr>
          <w:ilvl w:val="0"/>
          <w:numId w:val="11"/>
        </w:numPr>
        <w:shd w:val="clear" w:color="auto" w:fill="auto"/>
        <w:tabs>
          <w:tab w:val="left" w:pos="1321"/>
        </w:tabs>
        <w:spacing w:before="0" w:after="0" w:line="418" w:lineRule="exact"/>
        <w:ind w:left="1320" w:hanging="400"/>
        <w:jc w:val="both"/>
      </w:pPr>
      <w:r>
        <w:t>BSI Group, (BS) British Standards.</w:t>
      </w:r>
    </w:p>
    <w:p w14:paraId="40B4C45F" w14:textId="77777777" w:rsidR="006A1CA8" w:rsidRDefault="000417C0">
      <w:pPr>
        <w:pStyle w:val="MSGENFONTSTYLENAMETEMPLATEROLENUMBERMSGENFONTSTYLENAMEBYROLETEXT20"/>
        <w:numPr>
          <w:ilvl w:val="0"/>
          <w:numId w:val="10"/>
        </w:numPr>
        <w:shd w:val="clear" w:color="auto" w:fill="auto"/>
        <w:tabs>
          <w:tab w:val="left" w:pos="903"/>
        </w:tabs>
        <w:spacing w:before="0" w:after="202" w:line="178" w:lineRule="exact"/>
        <w:ind w:left="920" w:hanging="480"/>
        <w:jc w:val="both"/>
      </w:pPr>
      <w:r>
        <w:t>Provide testing and inspections in accordance with Division 01 General Requirements, Section 014000 Quality Requirements.</w:t>
      </w:r>
    </w:p>
    <w:p w14:paraId="71DE482D" w14:textId="77777777" w:rsidR="006A1CA8" w:rsidRDefault="000417C0">
      <w:pPr>
        <w:pStyle w:val="MSGENFONTSTYLENAMETEMPLATEROLENUMBERMSGENFONTSTYLENAMEBYROLETEXT20"/>
        <w:numPr>
          <w:ilvl w:val="0"/>
          <w:numId w:val="10"/>
        </w:numPr>
        <w:shd w:val="clear" w:color="auto" w:fill="auto"/>
        <w:tabs>
          <w:tab w:val="left" w:pos="903"/>
        </w:tabs>
        <w:spacing w:before="0" w:after="238"/>
        <w:ind w:left="920" w:hanging="480"/>
        <w:jc w:val="both"/>
      </w:pPr>
      <w:r>
        <w:t>Preconstruction Testing/ Reports</w:t>
      </w:r>
    </w:p>
    <w:p w14:paraId="7783D41D" w14:textId="77777777" w:rsidR="006A1CA8" w:rsidRDefault="000417C0">
      <w:pPr>
        <w:pStyle w:val="MSGENFONTSTYLENAMETEMPLATEROLENUMBERMSGENFONTSTYLENAMEBYROLETEXT20"/>
        <w:numPr>
          <w:ilvl w:val="0"/>
          <w:numId w:val="12"/>
        </w:numPr>
        <w:shd w:val="clear" w:color="auto" w:fill="auto"/>
        <w:tabs>
          <w:tab w:val="left" w:pos="1321"/>
        </w:tabs>
        <w:spacing w:before="0" w:after="220" w:line="178" w:lineRule="exact"/>
        <w:ind w:left="1320" w:hanging="400"/>
        <w:jc w:val="both"/>
      </w:pPr>
      <w:r>
        <w:t>Submit reports of independent tests demonstrating that the products and systems comply with the specified performance requirements.</w:t>
      </w:r>
    </w:p>
    <w:p w14:paraId="176D60C9" w14:textId="77777777" w:rsidR="006A1CA8" w:rsidRDefault="000417C0">
      <w:pPr>
        <w:pStyle w:val="MSGENFONTSTYLENAMETEMPLATEROLENUMBERMSGENFONTSTYLENAMEBYROLETEXT20"/>
        <w:numPr>
          <w:ilvl w:val="0"/>
          <w:numId w:val="12"/>
        </w:numPr>
        <w:shd w:val="clear" w:color="auto" w:fill="auto"/>
        <w:tabs>
          <w:tab w:val="left" w:pos="1321"/>
        </w:tabs>
        <w:spacing w:before="0" w:after="220" w:line="178" w:lineRule="exact"/>
        <w:ind w:left="1320" w:hanging="400"/>
        <w:jc w:val="both"/>
      </w:pPr>
      <w:r>
        <w:t>Where test results for a material or product are not available, undertake testing to show compliance with the Specification at an independent testing laboratory acceptable to the Engineer.</w:t>
      </w:r>
    </w:p>
    <w:p w14:paraId="5A26C96C" w14:textId="77777777" w:rsidR="006A1CA8" w:rsidRDefault="000417C0">
      <w:pPr>
        <w:pStyle w:val="MSGENFONTSTYLENAMETEMPLATEROLENUMBERMSGENFONTSTYLENAMEBYROLETEXT20"/>
        <w:numPr>
          <w:ilvl w:val="0"/>
          <w:numId w:val="12"/>
        </w:numPr>
        <w:shd w:val="clear" w:color="auto" w:fill="auto"/>
        <w:tabs>
          <w:tab w:val="left" w:pos="1321"/>
        </w:tabs>
        <w:spacing w:before="0" w:after="285" w:line="178" w:lineRule="exact"/>
        <w:ind w:left="1320" w:hanging="400"/>
        <w:jc w:val="both"/>
      </w:pPr>
      <w:r>
        <w:t>The provision of testing data or the carrying-out of tests does not relieve the Contractor of his responsibilities regarding the performance requirements, durability or service life requirements.</w:t>
      </w:r>
    </w:p>
    <w:p w14:paraId="1D0A1C3D" w14:textId="77777777" w:rsidR="006A1CA8" w:rsidRDefault="000417C0">
      <w:pPr>
        <w:pStyle w:val="MSGENFONTSTYLENAMETEMPLATEROLELEVELMSGENFONTSTYLENAMEBYROLEHEADING20"/>
        <w:keepNext/>
        <w:keepLines/>
        <w:shd w:val="clear" w:color="auto" w:fill="auto"/>
        <w:spacing w:before="0" w:after="83"/>
        <w:ind w:firstLine="0"/>
      </w:pPr>
      <w:bookmarkStart w:id="6" w:name="bookmark6"/>
      <w:r>
        <w:t>PART 2 PRODUCTS</w:t>
      </w:r>
      <w:bookmarkEnd w:id="6"/>
    </w:p>
    <w:p w14:paraId="27EA0822" w14:textId="77777777" w:rsidR="006A1CA8" w:rsidRDefault="000417C0">
      <w:pPr>
        <w:pStyle w:val="MSGENFONTSTYLENAMETEMPLATEROLENUMBERMSGENFONTSTYLENAMEBYROLETEXT20"/>
        <w:numPr>
          <w:ilvl w:val="0"/>
          <w:numId w:val="13"/>
        </w:numPr>
        <w:shd w:val="clear" w:color="auto" w:fill="auto"/>
        <w:tabs>
          <w:tab w:val="left" w:pos="903"/>
        </w:tabs>
        <w:spacing w:before="0" w:after="0" w:line="418" w:lineRule="exact"/>
        <w:ind w:firstLine="0"/>
      </w:pPr>
      <w:r>
        <w:t>SYSTEMS/ PRODUCT</w:t>
      </w:r>
    </w:p>
    <w:p w14:paraId="5846CE20" w14:textId="77777777" w:rsidR="006A1CA8" w:rsidRDefault="000417C0">
      <w:pPr>
        <w:pStyle w:val="MSGENFONTSTYLENAMETEMPLATEROLENUMBERMSGENFONTSTYLENAMEBYROLETEXT20"/>
        <w:shd w:val="clear" w:color="auto" w:fill="auto"/>
        <w:tabs>
          <w:tab w:val="left" w:pos="903"/>
        </w:tabs>
        <w:spacing w:before="0" w:after="0" w:line="418" w:lineRule="exact"/>
        <w:ind w:left="920" w:hanging="480"/>
        <w:jc w:val="both"/>
      </w:pPr>
      <w:r>
        <w:t>A.</w:t>
      </w:r>
      <w:r>
        <w:tab/>
        <w:t>Cleanouts</w:t>
      </w:r>
    </w:p>
    <w:p w14:paraId="2F5E904C" w14:textId="77777777" w:rsidR="006A1CA8" w:rsidRDefault="000417C0">
      <w:pPr>
        <w:pStyle w:val="MSGENFONTSTYLENAMETEMPLATEROLENUMBERMSGENFONTSTYLENAMEBYROLETEXT20"/>
        <w:shd w:val="clear" w:color="auto" w:fill="auto"/>
        <w:spacing w:before="0" w:after="202" w:line="178" w:lineRule="exact"/>
        <w:ind w:left="1320" w:hanging="400"/>
        <w:jc w:val="both"/>
      </w:pPr>
      <w:r>
        <w:t>1. Cleanouts are means of access to the interior of drainage pipes that close off a drain cleanout pipe for cleaning or unclogging the system. They shall be circular or square and be the same size as the pipe they are serving. Cleanouts shall be of various sizes and types to suit the requirements of the pipe.</w:t>
      </w:r>
    </w:p>
    <w:p w14:paraId="59D271F3" w14:textId="77777777" w:rsidR="006A1CA8" w:rsidRDefault="000417C0">
      <w:pPr>
        <w:pStyle w:val="MSGENFONTSTYLENAMETEMPLATEROLENUMBERMSGENFONTSTYLENAMEBYROLETEXT20"/>
        <w:numPr>
          <w:ilvl w:val="0"/>
          <w:numId w:val="13"/>
        </w:numPr>
        <w:shd w:val="clear" w:color="auto" w:fill="auto"/>
        <w:tabs>
          <w:tab w:val="left" w:pos="903"/>
        </w:tabs>
        <w:spacing w:before="0" w:after="220"/>
        <w:ind w:firstLine="0"/>
      </w:pPr>
      <w:r>
        <w:t>DESIGN CRITERIA</w:t>
      </w:r>
    </w:p>
    <w:p w14:paraId="796A55E9" w14:textId="77777777" w:rsidR="006A1CA8" w:rsidRDefault="000417C0">
      <w:pPr>
        <w:pStyle w:val="MSGENFONTSTYLENAMETEMPLATEROLENUMBERMSGENFONTSTYLENAMEBYROLETEXT20"/>
        <w:shd w:val="clear" w:color="auto" w:fill="auto"/>
        <w:tabs>
          <w:tab w:val="left" w:pos="903"/>
        </w:tabs>
        <w:spacing w:before="0" w:after="238"/>
        <w:ind w:left="920" w:hanging="480"/>
        <w:jc w:val="both"/>
      </w:pPr>
      <w:r>
        <w:t>A.</w:t>
      </w:r>
      <w:r>
        <w:tab/>
        <w:t>Cleanouts for Plumbing Services</w:t>
      </w:r>
    </w:p>
    <w:p w14:paraId="7F6EB54A" w14:textId="77777777" w:rsidR="006A1CA8" w:rsidRDefault="000417C0">
      <w:pPr>
        <w:pStyle w:val="MSGENFONTSTYLENAMETEMPLATEROLENUMBERMSGENFONTSTYLENAMEBYROLETEXT20"/>
        <w:numPr>
          <w:ilvl w:val="0"/>
          <w:numId w:val="14"/>
        </w:numPr>
        <w:shd w:val="clear" w:color="auto" w:fill="auto"/>
        <w:tabs>
          <w:tab w:val="left" w:pos="1321"/>
        </w:tabs>
        <w:spacing w:before="0" w:after="220" w:line="178" w:lineRule="exact"/>
        <w:ind w:left="1320" w:hanging="400"/>
        <w:jc w:val="both"/>
      </w:pPr>
      <w:r>
        <w:t>All concealed cleanouts shall have easy access for cleaning and inspection. Where concealed cleanouts have no direct access and installed in furred ceiling spaces, cleanouts shall extend up through floor slab above and the Engineer shall give specific acceptance to its location in the above floor space.</w:t>
      </w:r>
    </w:p>
    <w:p w14:paraId="552DDC94" w14:textId="77777777" w:rsidR="006A1CA8" w:rsidRDefault="000417C0">
      <w:pPr>
        <w:pStyle w:val="MSGENFONTSTYLENAMETEMPLATEROLENUMBERMSGENFONTSTYLENAMEBYROLETEXT20"/>
        <w:numPr>
          <w:ilvl w:val="0"/>
          <w:numId w:val="14"/>
        </w:numPr>
        <w:shd w:val="clear" w:color="auto" w:fill="auto"/>
        <w:tabs>
          <w:tab w:val="left" w:pos="1321"/>
        </w:tabs>
        <w:spacing w:before="0" w:after="216" w:line="178" w:lineRule="exact"/>
        <w:ind w:left="1320" w:hanging="400"/>
        <w:jc w:val="both"/>
      </w:pPr>
      <w:r>
        <w:t xml:space="preserve">***Cleanouts in terrazzo, tile or carpeted floors shall be complete with nickel bronze frame and square or round full opening nickel bronze access cover having terrazzo, tile or carpet recesses to permit in setting of the applicable flooring or floor covering material. Flat top cleanouts without recesses will not be </w:t>
      </w:r>
      <w:proofErr w:type="gramStart"/>
      <w:r>
        <w:t>acceptable.*</w:t>
      </w:r>
      <w:proofErr w:type="gramEnd"/>
      <w:r>
        <w:t>**</w:t>
      </w:r>
    </w:p>
    <w:p w14:paraId="5B740DFA" w14:textId="77777777" w:rsidR="006A1CA8" w:rsidRDefault="000417C0">
      <w:pPr>
        <w:pStyle w:val="MSGENFONTSTYLENAMETEMPLATEROLENUMBERMSGENFONTSTYLENAMEBYROLETEXT20"/>
        <w:numPr>
          <w:ilvl w:val="0"/>
          <w:numId w:val="14"/>
        </w:numPr>
        <w:shd w:val="clear" w:color="auto" w:fill="auto"/>
        <w:tabs>
          <w:tab w:val="left" w:pos="1321"/>
        </w:tabs>
        <w:spacing w:before="0" w:after="0" w:line="182" w:lineRule="exact"/>
        <w:ind w:left="1320" w:hanging="400"/>
        <w:jc w:val="both"/>
      </w:pPr>
      <w:r>
        <w:t xml:space="preserve">Cleanouts in concrete floors shall be complete with polished bronze frame and </w:t>
      </w:r>
      <w:proofErr w:type="spellStart"/>
      <w:r>
        <w:t>scoriated</w:t>
      </w:r>
      <w:proofErr w:type="spellEnd"/>
      <w:r>
        <w:t xml:space="preserve"> nickel bronze tractor duty cover and internal brass or bronze plug.</w:t>
      </w:r>
      <w:r>
        <w:br w:type="page"/>
      </w:r>
    </w:p>
    <w:p w14:paraId="0E492576" w14:textId="77777777" w:rsidR="006A1CA8" w:rsidRDefault="000417C0">
      <w:pPr>
        <w:pStyle w:val="MSGENFONTSTYLENAMETEMPLATEROLENUMBERMSGENFONTSTYLENAMEBYROLETEXT20"/>
        <w:numPr>
          <w:ilvl w:val="0"/>
          <w:numId w:val="14"/>
        </w:numPr>
        <w:shd w:val="clear" w:color="auto" w:fill="auto"/>
        <w:tabs>
          <w:tab w:val="left" w:pos="1284"/>
        </w:tabs>
        <w:spacing w:before="0" w:after="220" w:line="182" w:lineRule="exact"/>
        <w:ind w:left="1300" w:hanging="420"/>
        <w:jc w:val="both"/>
      </w:pPr>
      <w:r>
        <w:t>Cleanouts in floors with a waterproof membrane shall be equal to the cleanouts specified above but with a flashing clamp device for attaching to the waterproof membrane below finished floor level.</w:t>
      </w:r>
    </w:p>
    <w:p w14:paraId="272EDA17" w14:textId="77777777" w:rsidR="006A1CA8" w:rsidRDefault="000417C0">
      <w:pPr>
        <w:pStyle w:val="MSGENFONTSTYLENAMETEMPLATEROLENUMBERMSGENFONTSTYLENAMEBYROLETEXT20"/>
        <w:numPr>
          <w:ilvl w:val="0"/>
          <w:numId w:val="14"/>
        </w:numPr>
        <w:shd w:val="clear" w:color="auto" w:fill="auto"/>
        <w:tabs>
          <w:tab w:val="left" w:pos="1284"/>
        </w:tabs>
        <w:spacing w:before="0" w:after="220" w:line="182" w:lineRule="exact"/>
        <w:ind w:left="1300" w:hanging="420"/>
        <w:jc w:val="both"/>
      </w:pPr>
      <w:r>
        <w:t>Cleanouts at the base of each vertical stack and rain water leader shall be either Daisy-type or Barrett-type.</w:t>
      </w:r>
    </w:p>
    <w:p w14:paraId="4B715D00" w14:textId="77777777" w:rsidR="006A1CA8" w:rsidRDefault="000417C0">
      <w:pPr>
        <w:pStyle w:val="MSGENFONTSTYLENAMETEMPLATEROLENUMBERMSGENFONTSTYLENAMEBYROLETEXT20"/>
        <w:numPr>
          <w:ilvl w:val="0"/>
          <w:numId w:val="14"/>
        </w:numPr>
        <w:shd w:val="clear" w:color="auto" w:fill="auto"/>
        <w:tabs>
          <w:tab w:val="left" w:pos="1284"/>
        </w:tabs>
        <w:spacing w:before="0" w:after="220" w:line="182" w:lineRule="exact"/>
        <w:ind w:left="1300" w:hanging="420"/>
        <w:jc w:val="both"/>
      </w:pPr>
      <w:r>
        <w:t>Cleanouts extending through walls in finished areas shall have stainless steel covering plates to permit access to cleanout plugs.</w:t>
      </w:r>
    </w:p>
    <w:p w14:paraId="5709AF20" w14:textId="77777777" w:rsidR="006A1CA8" w:rsidRDefault="000417C0">
      <w:pPr>
        <w:pStyle w:val="MSGENFONTSTYLENAMETEMPLATEROLENUMBERMSGENFONTSTYLENAMEBYROLETEXT20"/>
        <w:numPr>
          <w:ilvl w:val="0"/>
          <w:numId w:val="14"/>
        </w:numPr>
        <w:shd w:val="clear" w:color="auto" w:fill="auto"/>
        <w:tabs>
          <w:tab w:val="left" w:pos="1284"/>
        </w:tabs>
        <w:spacing w:before="0" w:after="224" w:line="182" w:lineRule="exact"/>
        <w:ind w:left="1300" w:hanging="420"/>
        <w:jc w:val="both"/>
      </w:pPr>
      <w:r>
        <w:t>Cleanouts in ceiling spaces shall be proprietary screwed type as supplied by the HDPE piping manufacturer.</w:t>
      </w:r>
    </w:p>
    <w:p w14:paraId="29904E92" w14:textId="77777777" w:rsidR="006A1CA8" w:rsidRDefault="000417C0">
      <w:pPr>
        <w:pStyle w:val="MSGENFONTSTYLENAMETEMPLATEROLENUMBERMSGENFONTSTYLENAMEBYROLETEXT20"/>
        <w:numPr>
          <w:ilvl w:val="0"/>
          <w:numId w:val="14"/>
        </w:numPr>
        <w:shd w:val="clear" w:color="auto" w:fill="auto"/>
        <w:tabs>
          <w:tab w:val="left" w:pos="1284"/>
        </w:tabs>
        <w:spacing w:before="0" w:after="220" w:line="178" w:lineRule="exact"/>
        <w:ind w:left="1300" w:hanging="420"/>
        <w:jc w:val="both"/>
      </w:pPr>
      <w:r>
        <w:t xml:space="preserve">Where it is necessary to conceal a cleanout plug, a </w:t>
      </w:r>
      <w:proofErr w:type="gramStart"/>
      <w:r>
        <w:t>heavy duty stainless steel</w:t>
      </w:r>
      <w:proofErr w:type="gramEnd"/>
      <w:r>
        <w:t xml:space="preserve"> covering plate shall be provided, which shall permit ready access to the plug. Cleanout plugs shall be of heavy cast brass, of the screwed type.</w:t>
      </w:r>
    </w:p>
    <w:p w14:paraId="2022F8C1" w14:textId="77777777" w:rsidR="006A1CA8" w:rsidRDefault="000417C0">
      <w:pPr>
        <w:pStyle w:val="MSGENFONTSTYLENAMETEMPLATEROLENUMBERMSGENFONTSTYLENAMEBYROLETEXT20"/>
        <w:numPr>
          <w:ilvl w:val="0"/>
          <w:numId w:val="14"/>
        </w:numPr>
        <w:shd w:val="clear" w:color="auto" w:fill="auto"/>
        <w:tabs>
          <w:tab w:val="left" w:pos="1284"/>
        </w:tabs>
        <w:spacing w:before="0" w:after="265" w:line="178" w:lineRule="exact"/>
        <w:ind w:left="1300" w:hanging="420"/>
        <w:jc w:val="both"/>
      </w:pPr>
      <w:r>
        <w:t>Cleanouts shall be of the same nominal size as the pipes up to 100mm pipe diameter and not less than 100mm for larger piping.</w:t>
      </w:r>
    </w:p>
    <w:p w14:paraId="78ADC30D" w14:textId="77777777" w:rsidR="006A1CA8" w:rsidRDefault="00291656">
      <w:pPr>
        <w:pStyle w:val="MSGENFONTSTYLENAMETEMPLATEROLELEVELMSGENFONTSTYLENAMEBYROLEHEADING20"/>
        <w:keepNext/>
        <w:keepLines/>
        <w:shd w:val="clear" w:color="auto" w:fill="auto"/>
        <w:spacing w:before="0" w:after="83"/>
        <w:ind w:left="1300"/>
        <w:jc w:val="both"/>
      </w:pPr>
      <w:r>
        <w:pict w14:anchorId="2945DEC5">
          <v:shapetype id="_x0000_t202" coordsize="21600,21600" o:spt="202" path="m,l,21600r21600,l21600,xe">
            <v:stroke joinstyle="miter"/>
            <v:path gradientshapeok="t" o:connecttype="rect"/>
          </v:shapetype>
          <v:shape id="_x0000_s1033" type="#_x0000_t202" style="position:absolute;left:0;text-align:left;margin-left:-.95pt;margin-top:1pt;width:42.7pt;height:221.85pt;z-index:-125829371;mso-wrap-distance-left:5pt;mso-wrap-distance-right:5pt;mso-position-horizontal-relative:margin" filled="f" stroked="f">
            <v:textbox style="mso-fit-shape-to-text:t" inset="0,0,0,0">
              <w:txbxContent>
                <w:p w14:paraId="5CC72FB5" w14:textId="77777777" w:rsidR="006A1CA8" w:rsidRDefault="000417C0">
                  <w:pPr>
                    <w:pStyle w:val="MSGENFONTSTYLENAMETEMPLATEROLENUMBERMSGENFONTSTYLENAMEBYROLETEXT3"/>
                    <w:shd w:val="clear" w:color="auto" w:fill="auto"/>
                    <w:spacing w:after="63"/>
                  </w:pPr>
                  <w:r>
                    <w:t>PART 3</w:t>
                  </w:r>
                </w:p>
                <w:p w14:paraId="607E09E5" w14:textId="77777777" w:rsidR="006A1CA8" w:rsidRDefault="000417C0">
                  <w:pPr>
                    <w:pStyle w:val="MSGENFONTSTYLENAMETEMPLATEROLENUMBERMSGENFONTSTYLENAMEBYROLETEXT20"/>
                    <w:shd w:val="clear" w:color="auto" w:fill="auto"/>
                    <w:spacing w:before="0" w:after="0" w:line="418" w:lineRule="exact"/>
                    <w:ind w:firstLine="0"/>
                  </w:pPr>
                  <w:r>
                    <w:rPr>
                      <w:rStyle w:val="MSGENFONTSTYLENAMETEMPLATEROLENUMBERMSGENFONTSTYLENAMEBYROLETEXT2Exact"/>
                    </w:rPr>
                    <w:t>3.1</w:t>
                  </w:r>
                </w:p>
                <w:p w14:paraId="5E4E798B" w14:textId="77777777" w:rsidR="006A1CA8" w:rsidRDefault="000417C0">
                  <w:pPr>
                    <w:pStyle w:val="MSGENFONTSTYLENAMETEMPLATEROLENUMBERMSGENFONTSTYLENAMEBYROLETEXT20"/>
                    <w:shd w:val="clear" w:color="auto" w:fill="auto"/>
                    <w:spacing w:before="0" w:after="954" w:line="418" w:lineRule="exact"/>
                    <w:ind w:right="100" w:firstLine="0"/>
                    <w:jc w:val="center"/>
                  </w:pPr>
                  <w:r>
                    <w:rPr>
                      <w:rStyle w:val="MSGENFONTSTYLENAMETEMPLATEROLENUMBERMSGENFONTSTYLENAMEBYROLETEXT2Exact"/>
                    </w:rPr>
                    <w:t>A.</w:t>
                  </w:r>
                </w:p>
                <w:p w14:paraId="0399C428" w14:textId="77777777" w:rsidR="006A1CA8" w:rsidRDefault="000417C0">
                  <w:pPr>
                    <w:pStyle w:val="MSGENFONTSTYLENAMETEMPLATEROLENUMBERMSGENFONTSTYLENAMEBYROLETEXT20"/>
                    <w:shd w:val="clear" w:color="auto" w:fill="auto"/>
                    <w:spacing w:before="0" w:after="200"/>
                    <w:ind w:firstLine="0"/>
                  </w:pPr>
                  <w:r>
                    <w:rPr>
                      <w:rStyle w:val="MSGENFONTSTYLENAMETEMPLATEROLENUMBERMSGENFONTSTYLENAMEBYROLETEXT2Exact"/>
                    </w:rPr>
                    <w:t>3.2</w:t>
                  </w:r>
                </w:p>
                <w:p w14:paraId="3D06F345" w14:textId="77777777" w:rsidR="006A1CA8" w:rsidRDefault="000417C0">
                  <w:pPr>
                    <w:pStyle w:val="MSGENFONTSTYLENAMETEMPLATEROLENUMBERMSGENFONTSTYLENAMEBYROLETEXT20"/>
                    <w:shd w:val="clear" w:color="auto" w:fill="auto"/>
                    <w:spacing w:before="0" w:after="1060"/>
                    <w:ind w:right="100" w:firstLine="0"/>
                    <w:jc w:val="center"/>
                  </w:pPr>
                  <w:r>
                    <w:rPr>
                      <w:rStyle w:val="MSGENFONTSTYLENAMETEMPLATEROLENUMBERMSGENFONTSTYLENAMEBYROLETEXT2Exact"/>
                    </w:rPr>
                    <w:t>A.</w:t>
                  </w:r>
                </w:p>
                <w:p w14:paraId="4EAF7582" w14:textId="77777777" w:rsidR="006A1CA8" w:rsidRDefault="000417C0">
                  <w:pPr>
                    <w:pStyle w:val="MSGENFONTSTYLENAMETEMPLATEROLENUMBERMSGENFONTSTYLENAMEBYROLETEXT20"/>
                    <w:shd w:val="clear" w:color="auto" w:fill="auto"/>
                    <w:spacing w:before="0" w:after="200"/>
                    <w:ind w:firstLine="0"/>
                  </w:pPr>
                  <w:r>
                    <w:rPr>
                      <w:rStyle w:val="MSGENFONTSTYLENAMETEMPLATEROLENUMBERMSGENFONTSTYLENAMEBYROLETEXT2Exact"/>
                    </w:rPr>
                    <w:t>3.3</w:t>
                  </w:r>
                </w:p>
                <w:p w14:paraId="3C3BD518" w14:textId="77777777" w:rsidR="006A1CA8" w:rsidRDefault="000417C0">
                  <w:pPr>
                    <w:pStyle w:val="MSGENFONTSTYLENAMETEMPLATEROLENUMBERMSGENFONTSTYLENAMEBYROLETEXT20"/>
                    <w:shd w:val="clear" w:color="auto" w:fill="auto"/>
                    <w:spacing w:before="0" w:after="0"/>
                    <w:ind w:right="100" w:firstLine="0"/>
                    <w:jc w:val="center"/>
                  </w:pPr>
                  <w:r>
                    <w:rPr>
                      <w:rStyle w:val="MSGENFONTSTYLENAMETEMPLATEROLENUMBERMSGENFONTSTYLENAMEBYROLETEXT2Exact"/>
                    </w:rPr>
                    <w:t>A.</w:t>
                  </w:r>
                </w:p>
              </w:txbxContent>
            </v:textbox>
            <w10:wrap type="square" side="right" anchorx="margin"/>
          </v:shape>
        </w:pict>
      </w:r>
      <w:bookmarkStart w:id="7" w:name="bookmark7"/>
      <w:r w:rsidR="000417C0">
        <w:t>EXECUTION</w:t>
      </w:r>
      <w:bookmarkEnd w:id="7"/>
    </w:p>
    <w:p w14:paraId="3D20B9BE" w14:textId="77777777" w:rsidR="006A1CA8" w:rsidRDefault="000417C0">
      <w:pPr>
        <w:pStyle w:val="MSGENFONTSTYLENAMETEMPLATEROLENUMBERMSGENFONTSTYLENAMEBYROLETEXT20"/>
        <w:shd w:val="clear" w:color="auto" w:fill="auto"/>
        <w:spacing w:before="0" w:after="0" w:line="418" w:lineRule="exact"/>
        <w:ind w:left="880" w:right="6240" w:firstLine="0"/>
      </w:pPr>
      <w:r>
        <w:t>EXAMINATION Verification of Conditions</w:t>
      </w:r>
    </w:p>
    <w:p w14:paraId="2B8276C8" w14:textId="77777777" w:rsidR="006A1CA8" w:rsidRDefault="000417C0">
      <w:pPr>
        <w:pStyle w:val="MSGENFONTSTYLENAMETEMPLATEROLENUMBERMSGENFONTSTYLENAMEBYROLETEXT20"/>
        <w:shd w:val="clear" w:color="auto" w:fill="auto"/>
        <w:spacing w:before="0" w:after="202" w:line="178" w:lineRule="exact"/>
        <w:ind w:left="1300" w:hanging="420"/>
        <w:jc w:val="both"/>
      </w:pPr>
      <w:r>
        <w:t>1. Examine areas for compliance with requirements for installation and conditions affecting performance of the Work. Identify conditions detrimental to a proper and timely completion. Proceed with installation only after unsatisfactory conditions have been corrected.</w:t>
      </w:r>
    </w:p>
    <w:p w14:paraId="47139871" w14:textId="77777777" w:rsidR="006A1CA8" w:rsidRDefault="000417C0">
      <w:pPr>
        <w:pStyle w:val="MSGENFONTSTYLENAMETEMPLATEROLENUMBERMSGENFONTSTYLENAMEBYROLETEXT20"/>
        <w:shd w:val="clear" w:color="auto" w:fill="auto"/>
        <w:spacing w:before="0" w:after="220"/>
        <w:ind w:left="1300" w:hanging="420"/>
        <w:jc w:val="both"/>
      </w:pPr>
      <w:r>
        <w:t>PREPARATION</w:t>
      </w:r>
    </w:p>
    <w:p w14:paraId="55CC1352" w14:textId="77777777" w:rsidR="006A1CA8" w:rsidRDefault="000417C0">
      <w:pPr>
        <w:pStyle w:val="MSGENFONTSTYLENAMETEMPLATEROLENUMBERMSGENFONTSTYLENAMEBYROLETEXT20"/>
        <w:shd w:val="clear" w:color="auto" w:fill="auto"/>
        <w:spacing w:before="0" w:after="46"/>
        <w:ind w:left="1300" w:hanging="420"/>
        <w:jc w:val="both"/>
      </w:pPr>
      <w:r>
        <w:t>General</w:t>
      </w:r>
    </w:p>
    <w:p w14:paraId="110E1CB0" w14:textId="77777777" w:rsidR="006A1CA8" w:rsidRDefault="000417C0">
      <w:pPr>
        <w:pStyle w:val="MSGENFONTSTYLENAMETEMPLATEROLENUMBERMSGENFONTSTYLENAMEBYROLETEXT20"/>
        <w:numPr>
          <w:ilvl w:val="0"/>
          <w:numId w:val="15"/>
        </w:numPr>
        <w:shd w:val="clear" w:color="auto" w:fill="auto"/>
        <w:tabs>
          <w:tab w:val="left" w:pos="1284"/>
        </w:tabs>
        <w:spacing w:before="0" w:after="0" w:line="418" w:lineRule="exact"/>
        <w:ind w:left="1300" w:hanging="420"/>
        <w:jc w:val="both"/>
      </w:pPr>
      <w:r>
        <w:t>Remove scale and foreign material, from inside and outside, before assembly.</w:t>
      </w:r>
    </w:p>
    <w:p w14:paraId="656F54FE" w14:textId="77777777" w:rsidR="006A1CA8" w:rsidRDefault="000417C0">
      <w:pPr>
        <w:pStyle w:val="MSGENFONTSTYLENAMETEMPLATEROLENUMBERMSGENFONTSTYLENAMEBYROLETEXT20"/>
        <w:numPr>
          <w:ilvl w:val="0"/>
          <w:numId w:val="15"/>
        </w:numPr>
        <w:shd w:val="clear" w:color="auto" w:fill="auto"/>
        <w:tabs>
          <w:tab w:val="left" w:pos="403"/>
        </w:tabs>
        <w:spacing w:before="0" w:after="0" w:line="418" w:lineRule="exact"/>
        <w:ind w:left="880" w:hanging="880"/>
      </w:pPr>
      <w:r>
        <w:t>Prepare cleanout connections to pipes and equipment with flanges or unions. INSTALLATION General</w:t>
      </w:r>
    </w:p>
    <w:p w14:paraId="7B1C71EE" w14:textId="77777777" w:rsidR="006A1CA8" w:rsidRDefault="000417C0">
      <w:pPr>
        <w:pStyle w:val="MSGENFONTSTYLENAMETEMPLATEROLENUMBERMSGENFONTSTYLENAMEBYROLETEXT20"/>
        <w:numPr>
          <w:ilvl w:val="0"/>
          <w:numId w:val="16"/>
        </w:numPr>
        <w:shd w:val="clear" w:color="auto" w:fill="auto"/>
        <w:tabs>
          <w:tab w:val="left" w:pos="403"/>
        </w:tabs>
        <w:spacing w:before="0" w:after="220" w:line="182" w:lineRule="exact"/>
        <w:ind w:left="1300"/>
      </w:pPr>
      <w:r>
        <w:t xml:space="preserve">Cleanouts shall be installed at each change of direction of drainage pipes inside the building and </w:t>
      </w:r>
      <w:proofErr w:type="gramStart"/>
      <w:r>
        <w:t>where</w:t>
      </w:r>
      <w:proofErr w:type="gramEnd"/>
      <w:r>
        <w:t xml:space="preserve"> indicated on the Design Drawings.</w:t>
      </w:r>
    </w:p>
    <w:p w14:paraId="0D4BB99D" w14:textId="77777777" w:rsidR="006A1CA8" w:rsidRDefault="000417C0">
      <w:pPr>
        <w:pStyle w:val="MSGENFONTSTYLENAMETEMPLATEROLENUMBERMSGENFONTSTYLENAMEBYROLETEXT20"/>
        <w:numPr>
          <w:ilvl w:val="0"/>
          <w:numId w:val="16"/>
        </w:numPr>
        <w:shd w:val="clear" w:color="auto" w:fill="auto"/>
        <w:tabs>
          <w:tab w:val="left" w:pos="1284"/>
        </w:tabs>
        <w:spacing w:before="0" w:after="224" w:line="182" w:lineRule="exact"/>
        <w:ind w:left="1300" w:hanging="420"/>
        <w:jc w:val="both"/>
      </w:pPr>
      <w:r>
        <w:t>Cleanouts shall be not more than ***10m*** apart in horizontal lines. A cleanout shall be provided at or near the foot of each vertical waste or soil stack.</w:t>
      </w:r>
    </w:p>
    <w:p w14:paraId="2D1C8325" w14:textId="77777777" w:rsidR="006A1CA8" w:rsidRDefault="000417C0">
      <w:pPr>
        <w:pStyle w:val="MSGENFONTSTYLENAMETEMPLATEROLENUMBERMSGENFONTSTYLENAMEBYROLETEXT20"/>
        <w:numPr>
          <w:ilvl w:val="0"/>
          <w:numId w:val="16"/>
        </w:numPr>
        <w:shd w:val="clear" w:color="auto" w:fill="auto"/>
        <w:tabs>
          <w:tab w:val="left" w:pos="1284"/>
        </w:tabs>
        <w:spacing w:before="0" w:after="220" w:line="178" w:lineRule="exact"/>
        <w:ind w:left="1300" w:hanging="420"/>
        <w:jc w:val="both"/>
      </w:pPr>
      <w:r>
        <w:t>Cleanouts without direct access on concealed piping shall be extended through and terminate flush with finished wall or floor. Pits or chases may be left in the wall or floor, provided they are of sufficient size to permit removal of the cleanout plug and proper cleaning of the system.</w:t>
      </w:r>
    </w:p>
    <w:p w14:paraId="39DFE461" w14:textId="77777777" w:rsidR="006A1CA8" w:rsidRDefault="000417C0">
      <w:pPr>
        <w:pStyle w:val="MSGENFONTSTYLENAMETEMPLATEROLENUMBERMSGENFONTSTYLENAMEBYROLETEXT20"/>
        <w:numPr>
          <w:ilvl w:val="0"/>
          <w:numId w:val="16"/>
        </w:numPr>
        <w:shd w:val="clear" w:color="auto" w:fill="auto"/>
        <w:tabs>
          <w:tab w:val="left" w:pos="1284"/>
        </w:tabs>
        <w:spacing w:before="0" w:after="302" w:line="178" w:lineRule="exact"/>
        <w:ind w:left="1300" w:hanging="420"/>
        <w:jc w:val="both"/>
      </w:pPr>
      <w:r>
        <w:t>Cleanouts shall be installed with a clearance of not less than 450mm for the purpose of rodding and cleaning.</w:t>
      </w:r>
    </w:p>
    <w:p w14:paraId="5D493115" w14:textId="77777777" w:rsidR="006A1CA8" w:rsidRDefault="000417C0">
      <w:pPr>
        <w:pStyle w:val="MSGENFONTSTYLENAMETEMPLATEROLENUMBERMSGENFONTSTYLENAMEBYROLETEXT40"/>
        <w:shd w:val="clear" w:color="auto" w:fill="auto"/>
        <w:spacing w:before="0"/>
        <w:ind w:left="40"/>
      </w:pPr>
      <w:r>
        <w:t>END OF SECTION</w:t>
      </w:r>
    </w:p>
    <w:sectPr w:rsidR="006A1CA8" w:rsidSect="006A1CA8">
      <w:headerReference w:type="default" r:id="rId8"/>
      <w:footerReference w:type="default" r:id="rId9"/>
      <w:pgSz w:w="11900" w:h="16840"/>
      <w:pgMar w:top="1512" w:right="1392" w:bottom="1781" w:left="1426"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6D3D1" w14:textId="77777777" w:rsidR="000417C0" w:rsidRDefault="000417C0" w:rsidP="006A1CA8">
      <w:r>
        <w:separator/>
      </w:r>
    </w:p>
  </w:endnote>
  <w:endnote w:type="continuationSeparator" w:id="0">
    <w:p w14:paraId="262C21AD" w14:textId="77777777" w:rsidR="000417C0" w:rsidRDefault="000417C0" w:rsidP="006A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E2757" w14:textId="55F1BE03" w:rsidR="0011466B" w:rsidRDefault="0011466B" w:rsidP="0011466B">
    <w:pPr>
      <w:pStyle w:val="Footer"/>
      <w:tabs>
        <w:tab w:val="clear" w:pos="8640"/>
        <w:tab w:val="right" w:pos="8990"/>
      </w:tabs>
      <w:ind w:left="2520"/>
    </w:pPr>
    <w:r>
      <w:t xml:space="preserve">           220576                FACILITY DRAINAGE PIPING CLEANOUTS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3CEF" w14:textId="77777777" w:rsidR="006A1CA8" w:rsidRDefault="006A1CA8">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9BA01" w14:textId="77777777" w:rsidR="000417C0" w:rsidRDefault="000417C0"/>
  </w:footnote>
  <w:footnote w:type="continuationSeparator" w:id="0">
    <w:p w14:paraId="621093F0" w14:textId="77777777" w:rsidR="000417C0" w:rsidRDefault="000417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3C57" w14:textId="77777777" w:rsidR="006A1CA8" w:rsidRDefault="006A1CA8">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DA7"/>
    <w:multiLevelType w:val="multilevel"/>
    <w:tmpl w:val="67465C3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6E72E2"/>
    <w:multiLevelType w:val="multilevel"/>
    <w:tmpl w:val="5544759C"/>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3A1CFB"/>
    <w:multiLevelType w:val="multilevel"/>
    <w:tmpl w:val="05666E1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E4727"/>
    <w:multiLevelType w:val="multilevel"/>
    <w:tmpl w:val="C7B28C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7D1A6B"/>
    <w:multiLevelType w:val="multilevel"/>
    <w:tmpl w:val="40FEE2D0"/>
    <w:lvl w:ilvl="0">
      <w:start w:val="1"/>
      <w:numFmt w:val="decimal"/>
      <w:lvlText w:val="2.%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D326BB"/>
    <w:multiLevelType w:val="multilevel"/>
    <w:tmpl w:val="599C11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606A78"/>
    <w:multiLevelType w:val="multilevel"/>
    <w:tmpl w:val="AF0877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7E48D2"/>
    <w:multiLevelType w:val="multilevel"/>
    <w:tmpl w:val="CE784D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834D5D"/>
    <w:multiLevelType w:val="multilevel"/>
    <w:tmpl w:val="59D81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CD7DDC"/>
    <w:multiLevelType w:val="multilevel"/>
    <w:tmpl w:val="599C11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84614A0"/>
    <w:multiLevelType w:val="multilevel"/>
    <w:tmpl w:val="D18C975E"/>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200017"/>
    <w:multiLevelType w:val="multilevel"/>
    <w:tmpl w:val="559E22E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3E1E57"/>
    <w:multiLevelType w:val="multilevel"/>
    <w:tmpl w:val="1708FE20"/>
    <w:lvl w:ilvl="0">
      <w:start w:val="1"/>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1370DF"/>
    <w:multiLevelType w:val="multilevel"/>
    <w:tmpl w:val="EE1C5A5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EF0F8E"/>
    <w:multiLevelType w:val="multilevel"/>
    <w:tmpl w:val="D7A452F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AB4DEB"/>
    <w:multiLevelType w:val="multilevel"/>
    <w:tmpl w:val="CF5E009A"/>
    <w:lvl w:ilvl="0">
      <w:start w:val="1"/>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060FDF"/>
    <w:multiLevelType w:val="multilevel"/>
    <w:tmpl w:val="38080F88"/>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F062F7"/>
    <w:multiLevelType w:val="multilevel"/>
    <w:tmpl w:val="CE504C1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5458122">
    <w:abstractNumId w:val="12"/>
  </w:num>
  <w:num w:numId="2" w16cid:durableId="1033505834">
    <w:abstractNumId w:val="15"/>
  </w:num>
  <w:num w:numId="3" w16cid:durableId="618603859">
    <w:abstractNumId w:val="10"/>
  </w:num>
  <w:num w:numId="4" w16cid:durableId="1059670856">
    <w:abstractNumId w:val="8"/>
  </w:num>
  <w:num w:numId="5" w16cid:durableId="1532953099">
    <w:abstractNumId w:val="17"/>
  </w:num>
  <w:num w:numId="6" w16cid:durableId="1405446378">
    <w:abstractNumId w:val="6"/>
  </w:num>
  <w:num w:numId="7" w16cid:durableId="1565483243">
    <w:abstractNumId w:val="16"/>
  </w:num>
  <w:num w:numId="8" w16cid:durableId="33044012">
    <w:abstractNumId w:val="2"/>
  </w:num>
  <w:num w:numId="9" w16cid:durableId="739325344">
    <w:abstractNumId w:val="0"/>
  </w:num>
  <w:num w:numId="10" w16cid:durableId="626854958">
    <w:abstractNumId w:val="1"/>
  </w:num>
  <w:num w:numId="11" w16cid:durableId="217595344">
    <w:abstractNumId w:val="7"/>
  </w:num>
  <w:num w:numId="12" w16cid:durableId="1175460822">
    <w:abstractNumId w:val="11"/>
  </w:num>
  <w:num w:numId="13" w16cid:durableId="5207846">
    <w:abstractNumId w:val="4"/>
  </w:num>
  <w:num w:numId="14" w16cid:durableId="130363499">
    <w:abstractNumId w:val="14"/>
  </w:num>
  <w:num w:numId="15" w16cid:durableId="1600597435">
    <w:abstractNumId w:val="3"/>
  </w:num>
  <w:num w:numId="16" w16cid:durableId="1861702347">
    <w:abstractNumId w:val="13"/>
  </w:num>
  <w:num w:numId="17" w16cid:durableId="514535174">
    <w:abstractNumId w:val="5"/>
  </w:num>
  <w:num w:numId="18" w16cid:durableId="8979768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81"/>
  <w:drawingGridVerticalSpacing w:val="181"/>
  <w:characterSpacingControl w:val="compressPunctuation"/>
  <w:hdrShapeDefaults>
    <o:shapedefaults v:ext="edit" spidmax="716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6A1CA8"/>
    <w:rsid w:val="000417C0"/>
    <w:rsid w:val="0011466B"/>
    <w:rsid w:val="00227E0F"/>
    <w:rsid w:val="00291656"/>
    <w:rsid w:val="006A1C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CC3F9C7"/>
  <w15:docId w15:val="{58B48A5B-8010-49A3-9B8D-1F64733C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A1CA8"/>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NUMBERMSGENFONTSTYLENAMEBYROLETEXT3Exact">
    <w:name w:val="MSG_EN_FONT_STYLE_NAME_TEMPLATE_ROLE_NUMBER MSG_EN_FONT_STYLE_NAME_BY_ROLE_TEXT 3 Exact"/>
    <w:basedOn w:val="DefaultParagraphFont"/>
    <w:link w:val="MSGENFONTSTYLENAMETEMPLATEROLENUMBERMSGENFONTSTYLENAMEBYROLETEXT3"/>
    <w:rsid w:val="006A1CA8"/>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2Exact">
    <w:name w:val="MSG_EN_FONT_STYLE_NAME_TEMPLATE_ROLE_NUMBER MSG_EN_FONT_STYLE_NAME_BY_ROLE_TEXT 2 Exact"/>
    <w:basedOn w:val="DefaultParagraphFont"/>
    <w:rsid w:val="006A1CA8"/>
    <w:rPr>
      <w:rFonts w:ascii="Arial" w:eastAsia="Arial" w:hAnsi="Arial" w:cs="Arial"/>
      <w:b w:val="0"/>
      <w:bCs w:val="0"/>
      <w:i w:val="0"/>
      <w:iCs w:val="0"/>
      <w:smallCaps w:val="0"/>
      <w:strike w:val="0"/>
      <w:sz w:val="18"/>
      <w:szCs w:val="18"/>
      <w:u w:val="none"/>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6A1CA8"/>
    <w:rPr>
      <w:rFonts w:ascii="Arial" w:eastAsia="Arial" w:hAnsi="Arial" w:cs="Arial"/>
      <w:b w:val="0"/>
      <w:bCs w:val="0"/>
      <w:i w:val="0"/>
      <w:iCs w:val="0"/>
      <w:smallCaps w:val="0"/>
      <w:strike w:val="0"/>
      <w:sz w:val="28"/>
      <w:szCs w:val="28"/>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sid w:val="006A1CA8"/>
    <w:rPr>
      <w:rFonts w:ascii="Arial" w:eastAsia="Arial" w:hAnsi="Arial" w:cs="Arial"/>
      <w:b w:val="0"/>
      <w:bCs w:val="0"/>
      <w:i w:val="0"/>
      <w:iCs w:val="0"/>
      <w:smallCaps w:val="0"/>
      <w:strike w:val="0"/>
      <w:sz w:val="12"/>
      <w:szCs w:val="12"/>
      <w:u w:val="none"/>
    </w:rPr>
  </w:style>
  <w:style w:type="character" w:customStyle="1" w:styleId="MSGENFONTSTYLENAMETEMPLATEROLEMSGENFONTSTYLENAMEBYROLERUNNINGTITLEMSGENFONTSTYLEMODIFERSIZE9">
    <w:name w:val="MSG_EN_FONT_STYLE_NAME_TEMPLATE_ROLE MSG_EN_FONT_STYLE_NAME_BY_ROLE_RUNNING_TITLE + MSG_EN_FONT_STYLE_MODIFER_SIZE 9"/>
    <w:aliases w:val="MSG_EN_FONT_STYLE_MODIFER_BOLD"/>
    <w:basedOn w:val="MSGENFONTSTYLENAMETEMPLATEROLEMSGENFONTSTYLENAMEBYROLERUNNINGTITLE"/>
    <w:rsid w:val="006A1CA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6A1CA8"/>
    <w:rPr>
      <w:rFonts w:ascii="Arial" w:eastAsia="Arial" w:hAnsi="Arial" w:cs="Arial"/>
      <w:b w:val="0"/>
      <w:bCs w:val="0"/>
      <w:i w:val="0"/>
      <w:iCs w:val="0"/>
      <w:smallCaps w:val="0"/>
      <w:strike w:val="0"/>
      <w:color w:val="000000"/>
      <w:spacing w:val="0"/>
      <w:w w:val="100"/>
      <w:position w:val="0"/>
      <w:sz w:val="12"/>
      <w:szCs w:val="12"/>
      <w:u w:val="none"/>
      <w:lang w:val="en-US" w:eastAsia="en-US" w:bidi="en-U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sid w:val="006A1CA8"/>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6A1CA8"/>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5Exact">
    <w:name w:val="MSG_EN_FONT_STYLE_NAME_TEMPLATE_ROLE_NUMBER MSG_EN_FONT_STYLE_NAME_BY_ROLE_TEXT 5 Exact"/>
    <w:basedOn w:val="DefaultParagraphFont"/>
    <w:link w:val="MSGENFONTSTYLENAMETEMPLATEROLENUMBERMSGENFONTSTYLENAMEBYROLETEXT5"/>
    <w:rsid w:val="006A1CA8"/>
    <w:rPr>
      <w:rFonts w:ascii="Arial" w:eastAsia="Arial" w:hAnsi="Arial" w:cs="Arial"/>
      <w:b w:val="0"/>
      <w:bCs w:val="0"/>
      <w:i w:val="0"/>
      <w:iCs w:val="0"/>
      <w:smallCaps w:val="0"/>
      <w:strike w:val="0"/>
      <w:spacing w:val="10"/>
      <w:w w:val="150"/>
      <w:sz w:val="8"/>
      <w:szCs w:val="8"/>
      <w:u w:val="none"/>
    </w:rPr>
  </w:style>
  <w:style w:type="character" w:customStyle="1" w:styleId="MSGENFONTSTYLENAMETEMPLATEROLENUMBERMSGENFONTSTYLENAMEBYROLETEXT6Exact">
    <w:name w:val="MSG_EN_FONT_STYLE_NAME_TEMPLATE_ROLE_NUMBER MSG_EN_FONT_STYLE_NAME_BY_ROLE_TEXT 6 Exact"/>
    <w:basedOn w:val="DefaultParagraphFont"/>
    <w:link w:val="MSGENFONTSTYLENAMETEMPLATEROLENUMBERMSGENFONTSTYLENAMEBYROLETEXT6"/>
    <w:rsid w:val="006A1CA8"/>
    <w:rPr>
      <w:rFonts w:ascii="Arial" w:eastAsia="Arial" w:hAnsi="Arial" w:cs="Arial"/>
      <w:b/>
      <w:bCs/>
      <w:i/>
      <w:iCs/>
      <w:smallCaps w:val="0"/>
      <w:strike w:val="0"/>
      <w:sz w:val="30"/>
      <w:szCs w:val="30"/>
      <w:u w:val="none"/>
    </w:rPr>
  </w:style>
  <w:style w:type="character" w:customStyle="1" w:styleId="MSGENFONTSTYLENAMETEMPLATEROLENUMBERMSGENFONTSTYLENAMEBYROLETEXT6Exact0">
    <w:name w:val="MSG_EN_FONT_STYLE_NAME_TEMPLATE_ROLE_NUMBER MSG_EN_FONT_STYLE_NAME_BY_ROLE_TEXT 6 Exact"/>
    <w:basedOn w:val="MSGENFONTSTYLENAMETEMPLATEROLENUMBERMSGENFONTSTYLENAMEBYROLETEXT6Exact"/>
    <w:rsid w:val="006A1CA8"/>
    <w:rPr>
      <w:rFonts w:ascii="Arial" w:eastAsia="Arial" w:hAnsi="Arial" w:cs="Arial"/>
      <w:b/>
      <w:bCs/>
      <w:i/>
      <w:iCs/>
      <w:smallCaps w:val="0"/>
      <w:strike w:val="0"/>
      <w:color w:val="CFCFCF"/>
      <w:spacing w:val="0"/>
      <w:w w:val="100"/>
      <w:position w:val="0"/>
      <w:sz w:val="30"/>
      <w:szCs w:val="30"/>
      <w:u w:val="none"/>
      <w:lang w:val="en-US" w:eastAsia="en-US" w:bidi="en-US"/>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sid w:val="006A1CA8"/>
    <w:rPr>
      <w:rFonts w:ascii="Arial" w:eastAsia="Arial" w:hAnsi="Arial" w:cs="Arial"/>
      <w:b/>
      <w:bCs/>
      <w:i w:val="0"/>
      <w:iCs w:val="0"/>
      <w:smallCaps w:val="0"/>
      <w:strike w:val="0"/>
      <w:sz w:val="18"/>
      <w:szCs w:val="18"/>
      <w:u w:val="none"/>
    </w:rPr>
  </w:style>
  <w:style w:type="paragraph" w:customStyle="1" w:styleId="MSGENFONTSTYLENAMETEMPLATEROLENUMBERMSGENFONTSTYLENAMEBYROLETEXT3">
    <w:name w:val="MSG_EN_FONT_STYLE_NAME_TEMPLATE_ROLE_NUMBER MSG_EN_FONT_STYLE_NAME_BY_ROLE_TEXT 3"/>
    <w:basedOn w:val="Normal"/>
    <w:link w:val="MSGENFONTSTYLENAMETEMPLATEROLENUMBERMSGENFONTSTYLENAMEBYROLETEXT3Exact"/>
    <w:rsid w:val="006A1CA8"/>
    <w:pPr>
      <w:shd w:val="clear" w:color="auto" w:fill="FFFFFF"/>
      <w:spacing w:after="120" w:line="246" w:lineRule="exact"/>
    </w:pPr>
    <w:rPr>
      <w:rFonts w:ascii="Arial" w:eastAsia="Arial" w:hAnsi="Arial" w:cs="Arial"/>
      <w:sz w:val="22"/>
      <w:szCs w:val="22"/>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6A1CA8"/>
    <w:pPr>
      <w:shd w:val="clear" w:color="auto" w:fill="FFFFFF"/>
      <w:spacing w:before="140" w:after="140" w:line="200" w:lineRule="exact"/>
      <w:ind w:hanging="1300"/>
    </w:pPr>
    <w:rPr>
      <w:rFonts w:ascii="Arial" w:eastAsia="Arial" w:hAnsi="Arial" w:cs="Arial"/>
      <w:sz w:val="18"/>
      <w:szCs w:val="18"/>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6A1CA8"/>
    <w:pPr>
      <w:shd w:val="clear" w:color="auto" w:fill="FFFFFF"/>
      <w:spacing w:after="140" w:line="312" w:lineRule="exact"/>
      <w:outlineLvl w:val="0"/>
    </w:pPr>
    <w:rPr>
      <w:rFonts w:ascii="Arial" w:eastAsia="Arial" w:hAnsi="Arial" w:cs="Arial"/>
      <w:sz w:val="28"/>
      <w:szCs w:val="28"/>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rsid w:val="006A1CA8"/>
    <w:pPr>
      <w:shd w:val="clear" w:color="auto" w:fill="FFFFFF"/>
      <w:spacing w:line="134" w:lineRule="exact"/>
    </w:pPr>
    <w:rPr>
      <w:rFonts w:ascii="Arial" w:eastAsia="Arial" w:hAnsi="Arial" w:cs="Arial"/>
      <w:sz w:val="12"/>
      <w:szCs w:val="12"/>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rsid w:val="006A1CA8"/>
    <w:pPr>
      <w:shd w:val="clear" w:color="auto" w:fill="FFFFFF"/>
      <w:spacing w:before="140" w:after="140" w:line="246" w:lineRule="exact"/>
      <w:ind w:hanging="420"/>
      <w:outlineLvl w:val="1"/>
    </w:pPr>
    <w:rPr>
      <w:rFonts w:ascii="Arial" w:eastAsia="Arial" w:hAnsi="Arial" w:cs="Arial"/>
      <w:sz w:val="22"/>
      <w:szCs w:val="22"/>
    </w:rPr>
  </w:style>
  <w:style w:type="paragraph" w:customStyle="1" w:styleId="MSGENFONTSTYLENAMETEMPLATEROLENUMBERMSGENFONTSTYLENAMEBYROLETEXT5">
    <w:name w:val="MSG_EN_FONT_STYLE_NAME_TEMPLATE_ROLE_NUMBER MSG_EN_FONT_STYLE_NAME_BY_ROLE_TEXT 5"/>
    <w:basedOn w:val="Normal"/>
    <w:link w:val="MSGENFONTSTYLENAMETEMPLATEROLENUMBERMSGENFONTSTYLENAMEBYROLETEXT5Exact"/>
    <w:rsid w:val="006A1CA8"/>
    <w:pPr>
      <w:shd w:val="clear" w:color="auto" w:fill="FFFFFF"/>
      <w:spacing w:line="90" w:lineRule="exact"/>
    </w:pPr>
    <w:rPr>
      <w:rFonts w:ascii="Arial" w:eastAsia="Arial" w:hAnsi="Arial" w:cs="Arial"/>
      <w:spacing w:val="10"/>
      <w:w w:val="150"/>
      <w:sz w:val="8"/>
      <w:szCs w:val="8"/>
    </w:rPr>
  </w:style>
  <w:style w:type="paragraph" w:customStyle="1" w:styleId="MSGENFONTSTYLENAMETEMPLATEROLENUMBERMSGENFONTSTYLENAMEBYROLETEXT6">
    <w:name w:val="MSG_EN_FONT_STYLE_NAME_TEMPLATE_ROLE_NUMBER MSG_EN_FONT_STYLE_NAME_BY_ROLE_TEXT 6"/>
    <w:basedOn w:val="Normal"/>
    <w:link w:val="MSGENFONTSTYLENAMETEMPLATEROLENUMBERMSGENFONTSTYLENAMEBYROLETEXT6Exact"/>
    <w:rsid w:val="006A1CA8"/>
    <w:pPr>
      <w:shd w:val="clear" w:color="auto" w:fill="FFFFFF"/>
      <w:spacing w:line="334" w:lineRule="exact"/>
    </w:pPr>
    <w:rPr>
      <w:rFonts w:ascii="Arial" w:eastAsia="Arial" w:hAnsi="Arial" w:cs="Arial"/>
      <w:b/>
      <w:bCs/>
      <w:i/>
      <w:iCs/>
      <w:sz w:val="30"/>
      <w:szCs w:val="30"/>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rsid w:val="006A1CA8"/>
    <w:pPr>
      <w:shd w:val="clear" w:color="auto" w:fill="FFFFFF"/>
      <w:spacing w:before="320" w:line="200" w:lineRule="exact"/>
      <w:jc w:val="center"/>
    </w:pPr>
    <w:rPr>
      <w:rFonts w:ascii="Arial" w:eastAsia="Arial" w:hAnsi="Arial" w:cs="Arial"/>
      <w:b/>
      <w:bCs/>
      <w:sz w:val="18"/>
      <w:szCs w:val="18"/>
    </w:rPr>
  </w:style>
  <w:style w:type="paragraph" w:styleId="Header">
    <w:name w:val="header"/>
    <w:basedOn w:val="Normal"/>
    <w:link w:val="HeaderChar"/>
    <w:uiPriority w:val="99"/>
    <w:unhideWhenUsed/>
    <w:rsid w:val="00227E0F"/>
    <w:pPr>
      <w:tabs>
        <w:tab w:val="center" w:pos="4320"/>
        <w:tab w:val="right" w:pos="8640"/>
      </w:tabs>
    </w:pPr>
  </w:style>
  <w:style w:type="character" w:customStyle="1" w:styleId="HeaderChar">
    <w:name w:val="Header Char"/>
    <w:basedOn w:val="DefaultParagraphFont"/>
    <w:link w:val="Header"/>
    <w:uiPriority w:val="99"/>
    <w:rsid w:val="00227E0F"/>
    <w:rPr>
      <w:color w:val="000000"/>
    </w:rPr>
  </w:style>
  <w:style w:type="paragraph" w:styleId="Footer">
    <w:name w:val="footer"/>
    <w:basedOn w:val="Normal"/>
    <w:link w:val="FooterChar"/>
    <w:uiPriority w:val="99"/>
    <w:unhideWhenUsed/>
    <w:rsid w:val="00227E0F"/>
    <w:pPr>
      <w:tabs>
        <w:tab w:val="center" w:pos="4320"/>
        <w:tab w:val="right" w:pos="8640"/>
      </w:tabs>
    </w:pPr>
  </w:style>
  <w:style w:type="character" w:customStyle="1" w:styleId="FooterChar">
    <w:name w:val="Footer Char"/>
    <w:basedOn w:val="DefaultParagraphFont"/>
    <w:link w:val="Footer"/>
    <w:uiPriority w:val="99"/>
    <w:rsid w:val="00227E0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1065</Words>
  <Characters>6044</Characters>
  <Application>Microsoft Office Word</Application>
  <DocSecurity>0</DocSecurity>
  <Lines>128</Lines>
  <Paragraphs>94</Paragraphs>
  <ScaleCrop>false</ScaleCrop>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Mechanical</cp:lastModifiedBy>
  <cp:revision>5</cp:revision>
  <dcterms:created xsi:type="dcterms:W3CDTF">2018-09-19T06:39:00Z</dcterms:created>
  <dcterms:modified xsi:type="dcterms:W3CDTF">2024-01-10T07:28:00Z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63db93793d76498e343cc9809aed661ed8152d42e251dea50563c15f889fd7fa</vt:lpwstr>
  </property>
</Properties>
</file>